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22" w:rsidRDefault="000D4522" w:rsidP="000D4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522" w:rsidRDefault="000D4522" w:rsidP="000D45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3652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6524D" w:rsidRPr="00805597" w:rsidRDefault="0036524D" w:rsidP="003652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5597">
        <w:rPr>
          <w:rFonts w:ascii="Times New Roman" w:hAnsi="Times New Roman"/>
          <w:b/>
          <w:sz w:val="28"/>
        </w:rPr>
        <w:t>СОВЕТ НАРОДНЫХ ДЕПУТАТОВ</w:t>
      </w:r>
    </w:p>
    <w:p w:rsidR="0036524D" w:rsidRDefault="0036524D" w:rsidP="0036524D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ДРАКИНСКОГО СЕЛЬСКОГО  ПОСЕЛЕНИЯ</w:t>
      </w:r>
    </w:p>
    <w:p w:rsidR="0036524D" w:rsidRDefault="0036524D" w:rsidP="0036524D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ЛИСКИНСКОГО   МУНИЦИПАЛЬНОГО  РАЙОНА</w:t>
      </w:r>
    </w:p>
    <w:p w:rsidR="0036524D" w:rsidRDefault="0036524D" w:rsidP="0036524D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 ОБЛАСТИ</w:t>
      </w:r>
    </w:p>
    <w:p w:rsidR="0036524D" w:rsidRDefault="0036524D" w:rsidP="0036524D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36524D" w:rsidRDefault="0036524D" w:rsidP="0036524D">
      <w:pPr>
        <w:pStyle w:val="10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Р</w:t>
      </w:r>
      <w:proofErr w:type="gramEnd"/>
      <w:r>
        <w:rPr>
          <w:rFonts w:ascii="Times New Roman" w:hAnsi="Times New Roman"/>
          <w:sz w:val="36"/>
          <w:szCs w:val="36"/>
        </w:rPr>
        <w:t xml:space="preserve"> Е Ш Е Н И Е</w:t>
      </w:r>
    </w:p>
    <w:p w:rsidR="0036524D" w:rsidRDefault="0036524D" w:rsidP="0036524D">
      <w:pPr>
        <w:pStyle w:val="10"/>
        <w:rPr>
          <w:rFonts w:ascii="Times New Roman" w:hAnsi="Times New Roman"/>
          <w:sz w:val="36"/>
          <w:szCs w:val="36"/>
        </w:rPr>
      </w:pPr>
    </w:p>
    <w:p w:rsidR="0036524D" w:rsidRPr="007C4734" w:rsidRDefault="0036524D" w:rsidP="0036524D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«29»   апреля    2016 г.   №</w:t>
      </w:r>
      <w:r w:rsidRPr="008C7EB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47</w:t>
      </w:r>
    </w:p>
    <w:p w:rsidR="0036524D" w:rsidRDefault="0036524D" w:rsidP="0036524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ракино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лицами, </w:t>
      </w: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1A6C">
        <w:rPr>
          <w:rFonts w:ascii="Times New Roman" w:hAnsi="Times New Roman" w:cs="Times New Roman"/>
          <w:b/>
          <w:bCs/>
          <w:sz w:val="28"/>
          <w:szCs w:val="28"/>
        </w:rPr>
        <w:t>замещающими</w:t>
      </w:r>
      <w:proofErr w:type="gramEnd"/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A6C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36524D">
        <w:rPr>
          <w:rFonts w:ascii="Times New Roman" w:hAnsi="Times New Roman" w:cs="Times New Roman"/>
          <w:b/>
          <w:bCs/>
          <w:sz w:val="28"/>
          <w:szCs w:val="28"/>
        </w:rPr>
        <w:t>Дракинском</w:t>
      </w:r>
      <w:proofErr w:type="spellEnd"/>
      <w:r w:rsidR="0036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сельском</w:t>
      </w: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proofErr w:type="gramEnd"/>
      <w:r w:rsidRPr="00521A6C">
        <w:rPr>
          <w:rFonts w:ascii="Times New Roman" w:hAnsi="Times New Roman" w:cs="Times New Roman"/>
          <w:b/>
          <w:bCs/>
          <w:sz w:val="28"/>
          <w:szCs w:val="28"/>
        </w:rPr>
        <w:t xml:space="preserve"> сведений о доходах, </w:t>
      </w: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1A6C">
        <w:rPr>
          <w:rFonts w:ascii="Times New Roman" w:hAnsi="Times New Roman" w:cs="Times New Roman"/>
          <w:b/>
          <w:bCs/>
          <w:sz w:val="28"/>
          <w:szCs w:val="28"/>
        </w:rPr>
        <w:t>расходах</w:t>
      </w:r>
      <w:proofErr w:type="gramEnd"/>
      <w:r w:rsidRPr="00521A6C">
        <w:rPr>
          <w:rFonts w:ascii="Times New Roman" w:hAnsi="Times New Roman" w:cs="Times New Roman"/>
          <w:b/>
          <w:bCs/>
          <w:sz w:val="28"/>
          <w:szCs w:val="28"/>
        </w:rPr>
        <w:t>, об имуществе и обязательствах</w:t>
      </w:r>
    </w:p>
    <w:p w:rsidR="001C3D3B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A6C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A6C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6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4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521A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524D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36524D" w:rsidRDefault="0036524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52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524D" w:rsidRDefault="0036524D" w:rsidP="0052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A6C" w:rsidRPr="00521A6C" w:rsidRDefault="00C76FED" w:rsidP="0052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521A6C" w:rsidRPr="0052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4D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521A6C" w:rsidRPr="00521A6C">
        <w:rPr>
          <w:rFonts w:ascii="Times New Roman" w:hAnsi="Times New Roman" w:cs="Times New Roman"/>
          <w:sz w:val="28"/>
          <w:szCs w:val="28"/>
        </w:rPr>
        <w:t>сельском</w:t>
      </w:r>
    </w:p>
    <w:p w:rsidR="00C76FED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A6C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C76FED"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</w:t>
      </w:r>
      <w:r w:rsidR="0036524D">
        <w:rPr>
          <w:rFonts w:ascii="Times New Roman" w:hAnsi="Times New Roman" w:cs="Times New Roman"/>
          <w:sz w:val="28"/>
          <w:szCs w:val="28"/>
        </w:rPr>
        <w:t>характера согласно приложению №</w:t>
      </w:r>
      <w:r w:rsidR="00C76FED" w:rsidRPr="00C76FE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6524D" w:rsidRDefault="0036524D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521A6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21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A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36524D" w:rsidRPr="00521A6C" w:rsidRDefault="0036524D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A6C" w:rsidRP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1A6C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его официального обнародования.</w:t>
      </w:r>
    </w:p>
    <w:p w:rsidR="00521A6C" w:rsidRPr="00521A6C" w:rsidRDefault="00521A6C" w:rsidP="0052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3652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36524D" w:rsidRDefault="0036524D" w:rsidP="0036524D">
      <w:pPr>
        <w:pStyle w:val="ConsPlusNormal"/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О.И.Бокова</w:t>
      </w:r>
    </w:p>
    <w:p w:rsidR="0036524D" w:rsidRDefault="0036524D" w:rsidP="0036524D">
      <w:pPr>
        <w:pStyle w:val="ConsPlusNormal"/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524D" w:rsidRDefault="0036524D" w:rsidP="0036524D">
      <w:pPr>
        <w:pStyle w:val="ConsPlusNormal"/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4D" w:rsidRDefault="0036524D" w:rsidP="0036524D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Е.Н.Атаманова</w:t>
      </w:r>
    </w:p>
    <w:p w:rsidR="0036524D" w:rsidRPr="0046171F" w:rsidRDefault="0036524D" w:rsidP="0036524D">
      <w:pPr>
        <w:pStyle w:val="ConsPlusNormal"/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5F7" w:rsidRDefault="000825F7" w:rsidP="003652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21A6C" w:rsidRDefault="0036524D" w:rsidP="003652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76FED" w:rsidRPr="00C76FED">
        <w:rPr>
          <w:rFonts w:ascii="Times New Roman" w:hAnsi="Times New Roman" w:cs="Times New Roman"/>
          <w:sz w:val="28"/>
          <w:szCs w:val="28"/>
        </w:rPr>
        <w:t>1</w:t>
      </w:r>
      <w:r w:rsidR="00521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Default="00C76FED" w:rsidP="003652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0825F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21A6C" w:rsidRPr="00521A6C" w:rsidRDefault="00521A6C" w:rsidP="0036524D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36524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652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21A6C">
        <w:rPr>
          <w:rFonts w:ascii="Times New Roman" w:hAnsi="Times New Roman" w:cs="Times New Roman"/>
          <w:sz w:val="28"/>
          <w:szCs w:val="28"/>
        </w:rPr>
        <w:t>поселения Лискинского</w:t>
      </w:r>
    </w:p>
    <w:p w:rsidR="00521A6C" w:rsidRDefault="00521A6C" w:rsidP="0036524D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21A6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21A6C" w:rsidRDefault="00521A6C" w:rsidP="0036524D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21A6C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</w:t>
      </w:r>
      <w:r w:rsidR="00082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825F7" w:rsidRPr="00C76FED" w:rsidRDefault="00521A6C" w:rsidP="0036524D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</w:t>
      </w:r>
      <w:r w:rsidR="000825F7">
        <w:rPr>
          <w:rFonts w:ascii="Times New Roman" w:hAnsi="Times New Roman" w:cs="Times New Roman"/>
          <w:sz w:val="28"/>
          <w:szCs w:val="28"/>
        </w:rPr>
        <w:t>т</w:t>
      </w:r>
      <w:r w:rsidR="0036524D">
        <w:rPr>
          <w:rFonts w:ascii="Times New Roman" w:hAnsi="Times New Roman" w:cs="Times New Roman"/>
          <w:sz w:val="28"/>
          <w:szCs w:val="28"/>
        </w:rPr>
        <w:t xml:space="preserve"> 29.04.2016 г  № 47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521A6C" w:rsidRDefault="0036524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ДРАКИНСКОГО </w:t>
      </w:r>
      <w:r w:rsidR="00521A6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C76FED"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36524D" w:rsidRDefault="00C76FED" w:rsidP="0036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СВЕДЕНИЙ О ДОХОДАХ,</w:t>
      </w:r>
      <w:r w:rsidR="0036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</w:p>
    <w:p w:rsidR="00C76FED" w:rsidRPr="00C76FED" w:rsidRDefault="00C76FED" w:rsidP="0036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Настоящее Положение о представлении лицами, замещающими муниципальные должности в </w:t>
      </w:r>
      <w:proofErr w:type="spellStart"/>
      <w:r w:rsidR="0036524D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521A6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proofErr w:type="spellStart"/>
      <w:r w:rsidR="0036524D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521A6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EB4784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C76F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в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соответствующую кадровую </w:t>
      </w:r>
      <w:r w:rsidRPr="00EB4784">
        <w:rPr>
          <w:rFonts w:ascii="Times New Roman" w:hAnsi="Times New Roman" w:cs="Times New Roman"/>
          <w:sz w:val="28"/>
          <w:szCs w:val="28"/>
        </w:rPr>
        <w:t>службу</w:t>
      </w:r>
      <w:r w:rsidR="00A43D14" w:rsidRPr="00EB4784">
        <w:rPr>
          <w:rFonts w:ascii="Times New Roman" w:hAnsi="Times New Roman" w:cs="Times New Roman"/>
          <w:sz w:val="28"/>
          <w:szCs w:val="28"/>
        </w:rPr>
        <w:t xml:space="preserve"> </w:t>
      </w:r>
      <w:r w:rsidR="00A43D14" w:rsidRPr="00EB4784">
        <w:rPr>
          <w:rFonts w:ascii="Times New Roman" w:hAnsi="Times New Roman" w:cs="Times New Roman"/>
          <w:i/>
          <w:sz w:val="28"/>
          <w:szCs w:val="28"/>
        </w:rPr>
        <w:t>(</w:t>
      </w:r>
      <w:r w:rsidR="0065295B" w:rsidRPr="00EB4784">
        <w:rPr>
          <w:rFonts w:ascii="Times New Roman" w:hAnsi="Times New Roman" w:cs="Times New Roman"/>
          <w:sz w:val="28"/>
          <w:szCs w:val="28"/>
        </w:rPr>
        <w:t xml:space="preserve">специалисту </w:t>
      </w:r>
      <w:proofErr w:type="spellStart"/>
      <w:r w:rsidR="0036524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65295B" w:rsidRPr="00EB4784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="00EA3A3E" w:rsidRPr="00EB4784">
        <w:rPr>
          <w:rFonts w:ascii="Times New Roman" w:hAnsi="Times New Roman" w:cs="Times New Roman"/>
          <w:sz w:val="28"/>
          <w:szCs w:val="28"/>
        </w:rPr>
        <w:t>)</w:t>
      </w:r>
      <w:r w:rsidRPr="00EB4784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84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</w:t>
      </w:r>
      <w:r w:rsidRPr="00C76FED">
        <w:rPr>
          <w:rFonts w:ascii="Times New Roman" w:hAnsi="Times New Roman" w:cs="Times New Roman"/>
          <w:sz w:val="28"/>
          <w:szCs w:val="28"/>
        </w:rPr>
        <w:t xml:space="preserve">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529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в кадровую службу </w:t>
      </w:r>
      <w:r w:rsidR="0053404B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65295B">
        <w:rPr>
          <w:rFonts w:ascii="Times New Roman" w:hAnsi="Times New Roman" w:cs="Times New Roman"/>
          <w:sz w:val="28"/>
          <w:szCs w:val="28"/>
        </w:rPr>
        <w:t xml:space="preserve"> </w:t>
      </w:r>
      <w:r w:rsidR="00EB4784">
        <w:rPr>
          <w:rFonts w:ascii="Times New Roman" w:hAnsi="Times New Roman" w:cs="Times New Roman"/>
          <w:sz w:val="28"/>
          <w:szCs w:val="28"/>
        </w:rPr>
        <w:t>(</w:t>
      </w:r>
      <w:r w:rsidR="0065295B" w:rsidRPr="00EB4784">
        <w:rPr>
          <w:rFonts w:ascii="Times New Roman" w:hAnsi="Times New Roman" w:cs="Times New Roman"/>
          <w:sz w:val="28"/>
          <w:szCs w:val="28"/>
        </w:rPr>
        <w:t>сп</w:t>
      </w:r>
      <w:r w:rsidR="0036524D">
        <w:rPr>
          <w:rFonts w:ascii="Times New Roman" w:hAnsi="Times New Roman" w:cs="Times New Roman"/>
          <w:sz w:val="28"/>
          <w:szCs w:val="28"/>
        </w:rPr>
        <w:t>ециалисту</w:t>
      </w:r>
      <w:proofErr w:type="gramEnd"/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524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65295B" w:rsidRPr="00EB478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EB4784">
        <w:rPr>
          <w:rFonts w:ascii="Times New Roman" w:hAnsi="Times New Roman" w:cs="Times New Roman"/>
          <w:sz w:val="28"/>
          <w:szCs w:val="28"/>
        </w:rPr>
        <w:t>)</w:t>
      </w:r>
      <w:r w:rsidR="0065295B" w:rsidRPr="00EB478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B4784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окончания срока, указанного в </w:t>
      </w:r>
      <w:hyperlink w:anchor="Par46" w:history="1">
        <w:r w:rsidRPr="00EB478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B478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EA3A3E" w:rsidRPr="00EA3A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proofErr w:type="spellStart"/>
      <w:r w:rsidR="0036524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6529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соответствующего </w:t>
      </w:r>
      <w:r w:rsidR="00D2139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4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6529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 xml:space="preserve"> и предоставляются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по их запросам в порядке, определенном решением </w:t>
      </w:r>
      <w:r w:rsidR="00D026C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 xml:space="preserve"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10. В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  <w:r w:rsidRPr="00076A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076AA9" w:rsidRDefault="00076AA9" w:rsidP="00076AA9">
      <w:pPr>
        <w:rPr>
          <w:rFonts w:ascii="Times New Roman" w:hAnsi="Times New Roman" w:cs="Times New Roman"/>
          <w:sz w:val="28"/>
          <w:szCs w:val="28"/>
        </w:rPr>
      </w:pPr>
    </w:p>
    <w:p w:rsidR="00076AA9" w:rsidRPr="00D94EC8" w:rsidRDefault="00076AA9" w:rsidP="00076AA9">
      <w:pPr>
        <w:rPr>
          <w:rFonts w:ascii="Times New Roman" w:hAnsi="Times New Roman" w:cs="Times New Roman"/>
        </w:rPr>
      </w:pPr>
    </w:p>
    <w:p w:rsidR="00076AA9" w:rsidRDefault="00076AA9" w:rsidP="0036524D">
      <w:pPr>
        <w:rPr>
          <w:rFonts w:ascii="Times New Roman" w:hAnsi="Times New Roman" w:cs="Times New Roman"/>
          <w:sz w:val="28"/>
          <w:szCs w:val="28"/>
        </w:rPr>
      </w:pPr>
      <w:r w:rsidRPr="00076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76AA9" w:rsidRDefault="00076AA9" w:rsidP="00C76FED">
      <w:pPr>
        <w:rPr>
          <w:rFonts w:ascii="Times New Roman" w:hAnsi="Times New Roman" w:cs="Times New Roman"/>
          <w:sz w:val="28"/>
          <w:szCs w:val="28"/>
        </w:rPr>
      </w:pPr>
    </w:p>
    <w:p w:rsidR="00076AA9" w:rsidRDefault="00076AA9" w:rsidP="00C76FED">
      <w:pPr>
        <w:rPr>
          <w:rFonts w:ascii="Times New Roman" w:hAnsi="Times New Roman" w:cs="Times New Roman"/>
          <w:sz w:val="28"/>
          <w:szCs w:val="28"/>
        </w:rPr>
      </w:pPr>
    </w:p>
    <w:p w:rsidR="00076AA9" w:rsidRPr="00C76FED" w:rsidRDefault="00076AA9" w:rsidP="00C76FED">
      <w:pPr>
        <w:rPr>
          <w:rFonts w:ascii="Times New Roman" w:hAnsi="Times New Roman" w:cs="Times New Roman"/>
          <w:sz w:val="28"/>
          <w:szCs w:val="28"/>
        </w:rPr>
      </w:pPr>
    </w:p>
    <w:sectPr w:rsidR="00076AA9" w:rsidRPr="00C76FED" w:rsidSect="000D4522">
      <w:footerReference w:type="default" r:id="rId10"/>
      <w:pgSz w:w="11905" w:h="16838"/>
      <w:pgMar w:top="426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7EA" w:rsidRDefault="008027EA" w:rsidP="00DE010B">
      <w:pPr>
        <w:spacing w:after="0" w:line="240" w:lineRule="auto"/>
      </w:pPr>
      <w:r>
        <w:separator/>
      </w:r>
    </w:p>
  </w:endnote>
  <w:endnote w:type="continuationSeparator" w:id="0">
    <w:p w:rsidR="008027EA" w:rsidRDefault="008027EA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1"/>
      <w:docPartObj>
        <w:docPartGallery w:val="Page Numbers (Bottom of Page)"/>
        <w:docPartUnique/>
      </w:docPartObj>
    </w:sdtPr>
    <w:sdtContent>
      <w:p w:rsidR="00DE010B" w:rsidRDefault="00A54B93">
        <w:pPr>
          <w:pStyle w:val="a5"/>
          <w:jc w:val="right"/>
        </w:pPr>
        <w:r>
          <w:fldChar w:fldCharType="begin"/>
        </w:r>
        <w:r w:rsidR="00DD3167">
          <w:instrText xml:space="preserve"> PAGE   \* MERGEFORMAT </w:instrText>
        </w:r>
        <w:r>
          <w:fldChar w:fldCharType="separate"/>
        </w:r>
        <w:r w:rsidR="000B3B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7EA" w:rsidRDefault="008027EA" w:rsidP="00DE010B">
      <w:pPr>
        <w:spacing w:after="0" w:line="240" w:lineRule="auto"/>
      </w:pPr>
      <w:r>
        <w:separator/>
      </w:r>
    </w:p>
  </w:footnote>
  <w:footnote w:type="continuationSeparator" w:id="0">
    <w:p w:rsidR="008027EA" w:rsidRDefault="008027EA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7AA"/>
    <w:rsid w:val="00061EA4"/>
    <w:rsid w:val="00076AA9"/>
    <w:rsid w:val="000825F7"/>
    <w:rsid w:val="000B3B11"/>
    <w:rsid w:val="000C761F"/>
    <w:rsid w:val="000D4522"/>
    <w:rsid w:val="001C3D3B"/>
    <w:rsid w:val="002611AF"/>
    <w:rsid w:val="00325CD2"/>
    <w:rsid w:val="0036524D"/>
    <w:rsid w:val="00521A6C"/>
    <w:rsid w:val="0053404B"/>
    <w:rsid w:val="0054465F"/>
    <w:rsid w:val="0065295B"/>
    <w:rsid w:val="006605A1"/>
    <w:rsid w:val="007014E9"/>
    <w:rsid w:val="00705901"/>
    <w:rsid w:val="007E739F"/>
    <w:rsid w:val="008027EA"/>
    <w:rsid w:val="00885B53"/>
    <w:rsid w:val="00A43D14"/>
    <w:rsid w:val="00A54B93"/>
    <w:rsid w:val="00A77D9A"/>
    <w:rsid w:val="00A93E43"/>
    <w:rsid w:val="00B53C93"/>
    <w:rsid w:val="00B91B1D"/>
    <w:rsid w:val="00C76FED"/>
    <w:rsid w:val="00C947AA"/>
    <w:rsid w:val="00D026CA"/>
    <w:rsid w:val="00D2139D"/>
    <w:rsid w:val="00DD3167"/>
    <w:rsid w:val="00DE010B"/>
    <w:rsid w:val="00EA3A3E"/>
    <w:rsid w:val="00EB4784"/>
    <w:rsid w:val="00ED6878"/>
    <w:rsid w:val="00FB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ConsPlusTitle">
    <w:name w:val="ConsPlusTitle"/>
    <w:uiPriority w:val="99"/>
    <w:rsid w:val="000D4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1Орган_ПР Знак"/>
    <w:basedOn w:val="a0"/>
    <w:link w:val="10"/>
    <w:locked/>
    <w:rsid w:val="0036524D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36524D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styleId="a7">
    <w:name w:val="No Spacing"/>
    <w:uiPriority w:val="1"/>
    <w:qFormat/>
    <w:rsid w:val="003652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4</cp:revision>
  <cp:lastPrinted>2016-05-06T10:45:00Z</cp:lastPrinted>
  <dcterms:created xsi:type="dcterms:W3CDTF">2016-04-26T13:17:00Z</dcterms:created>
  <dcterms:modified xsi:type="dcterms:W3CDTF">2016-05-06T10:47:00Z</dcterms:modified>
</cp:coreProperties>
</file>