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037858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037858" w:rsidRPr="00037858" w:rsidRDefault="00037858" w:rsidP="00037858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bookmarkStart w:id="0" w:name="_GoBack"/>
      <w:bookmarkEnd w:id="0"/>
      <w:r w:rsidRPr="00037858">
        <w:rPr>
          <w:rFonts w:ascii="Arial" w:hAnsi="Arial" w:cs="Arial"/>
          <w:b/>
          <w:bCs/>
          <w:kern w:val="36"/>
          <w:sz w:val="36"/>
          <w:szCs w:val="36"/>
        </w:rPr>
        <w:t>Воронежские льготники могут обратиться за получением путевки в санатории в клиентские службы ОСФР региона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  В 2023 году Отделению Социального фонда России по Воронежской области из федерального бюджета было выделено более 63 миллионов рублей на приобретение путёвок на санаторно-курортное лечение для граждан льготных категорий. На эти средства было закуплено около 2 300 путёвок.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 Воронежцы смогут пройти лечение не только в местных здравницах (санаторий им. Горького, санаторий им. </w:t>
      </w:r>
      <w:proofErr w:type="spellStart"/>
      <w:r w:rsidRPr="00037858">
        <w:rPr>
          <w:rFonts w:ascii="Arial" w:hAnsi="Arial" w:cs="Arial"/>
        </w:rPr>
        <w:t>Цюрупы</w:t>
      </w:r>
      <w:proofErr w:type="spellEnd"/>
      <w:r w:rsidRPr="00037858">
        <w:rPr>
          <w:rFonts w:ascii="Arial" w:hAnsi="Arial" w:cs="Arial"/>
        </w:rPr>
        <w:t>), но и в санаториях Краснодарского и Ставропольского края, Республики Крым, Кабардино-Балкарии и других регионов страны.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 Правом на санаторно-курортное лечение обладают граждане, включенные в Федеральный регистр лиц, имеющих право на получение государственной социальной помощи. При этом граждане, имеющие I группу инвалидности, и дети-инвалиды имеют право на получение на тех же условиях второй путевки для сопровождающего.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Право на получение путёвки на санаторно-курортное лечение должно подтверждаться медицинской справкой формы № 070/у. Срок действия такой справки – 12 месяцев. Важно, что на момент подачи заявления и при получении путёвки справка № 070/у должна быть действительна. За получением справки можно обратиться в поликлинику по месту жительства.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 Подать заявление на санаторно-курортное лечение можно в клиентских службах СФР, выбрав наиболее удобную территориально. Со всеми адресами клиентских служб можно ознакомиться </w:t>
      </w:r>
      <w:hyperlink r:id="rId8" w:history="1">
        <w:r w:rsidRPr="00037858">
          <w:rPr>
            <w:rFonts w:ascii="Arial" w:hAnsi="Arial" w:cs="Arial"/>
            <w:color w:val="212121"/>
            <w:u w:val="single"/>
          </w:rPr>
          <w:t>на сайте</w:t>
        </w:r>
      </w:hyperlink>
      <w:r w:rsidRPr="00037858">
        <w:rPr>
          <w:rFonts w:ascii="Arial" w:hAnsi="Arial" w:cs="Arial"/>
        </w:rPr>
        <w:t>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Путёвки выдаются в порядке очерёдности, в соответствии с датой подачи заявления. Проверить свой номер в очереди можно </w:t>
      </w:r>
      <w:proofErr w:type="spellStart"/>
      <w:r w:rsidRPr="00037858">
        <w:rPr>
          <w:rFonts w:ascii="Arial" w:hAnsi="Arial" w:cs="Arial"/>
        </w:rPr>
        <w:t>онлайн</w:t>
      </w:r>
      <w:proofErr w:type="spellEnd"/>
      <w:r w:rsidRPr="00037858">
        <w:rPr>
          <w:rFonts w:ascii="Arial" w:hAnsi="Arial" w:cs="Arial"/>
        </w:rPr>
        <w:t xml:space="preserve"> на официальном сайте отделения Социального фонда России по Воронежской области в разделе Информация для жителей региона → гражданам → </w:t>
      </w:r>
      <w:hyperlink r:id="rId9" w:history="1">
        <w:r w:rsidRPr="00037858">
          <w:rPr>
            <w:rFonts w:ascii="Arial" w:hAnsi="Arial" w:cs="Arial"/>
            <w:color w:val="212121"/>
            <w:u w:val="single"/>
          </w:rPr>
          <w:t>очередь на санаторно-курортное лечение</w:t>
        </w:r>
      </w:hyperlink>
      <w:r w:rsidRPr="00037858">
        <w:rPr>
          <w:rFonts w:ascii="Arial" w:hAnsi="Arial" w:cs="Arial"/>
        </w:rPr>
        <w:t> и в появившейся форме ввести данные страхового номера индивидуального лицевого счета (СНИЛС). Такой электронный сервис призван помочь гражданам отслеживать процесс продвижения по списку.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Если гражданин не отказался от набора социальных услуг в части проезда к месту лечения и обратно, региональное отделение Фонда вместе с путёвкой предоставит получателю (и сопровождающему лицу) специальные талоны, именные направления на право бесплатного получения проездных документов.</w:t>
      </w:r>
    </w:p>
    <w:p w:rsidR="00037858" w:rsidRPr="00037858" w:rsidRDefault="00037858" w:rsidP="00037858">
      <w:pPr>
        <w:jc w:val="both"/>
        <w:rPr>
          <w:rFonts w:ascii="Arial" w:hAnsi="Arial" w:cs="Arial"/>
        </w:rPr>
      </w:pPr>
      <w:r w:rsidRPr="00037858">
        <w:rPr>
          <w:rFonts w:ascii="Arial" w:hAnsi="Arial" w:cs="Arial"/>
        </w:rPr>
        <w:t xml:space="preserve">  Компенсация стоимости путёвок и проездных билетов, самостоятельно приобретенных гражданином – получателем набора социальных услуг либо сопровождающим его лицом, законодательством не предусмотрена.</w:t>
      </w:r>
    </w:p>
    <w:p w:rsidR="00037858" w:rsidRDefault="00037858" w:rsidP="00037858">
      <w:pPr>
        <w:jc w:val="both"/>
      </w:pPr>
    </w:p>
    <w:p w:rsidR="001174DB" w:rsidRPr="002279C4" w:rsidRDefault="001174DB" w:rsidP="00037858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2279C4" w:rsidSect="007C39A9">
      <w:headerReference w:type="default" r:id="rId10"/>
      <w:footerReference w:type="even" r:id="rId11"/>
      <w:footerReference w:type="default" r:id="rId12"/>
      <w:pgSz w:w="11906" w:h="16838" w:code="9"/>
      <w:pgMar w:top="2517" w:right="1416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2B" w:rsidRDefault="002B192B">
      <w:r>
        <w:separator/>
      </w:r>
    </w:p>
  </w:endnote>
  <w:endnote w:type="continuationSeparator" w:id="0">
    <w:p w:rsidR="002B192B" w:rsidRDefault="002B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D66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D6691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2B" w:rsidRDefault="002B192B">
      <w:r>
        <w:separator/>
      </w:r>
    </w:p>
  </w:footnote>
  <w:footnote w:type="continuationSeparator" w:id="0">
    <w:p w:rsidR="002B192B" w:rsidRDefault="002B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D6691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3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037858">
                  <w:t xml:space="preserve"> 03</w:t>
                </w:r>
                <w:r w:rsidR="006235BC">
                  <w:t>.0</w:t>
                </w:r>
                <w:r w:rsidR="00037858">
                  <w:t>3</w:t>
                </w:r>
                <w:r w:rsidR="006235BC">
                  <w:t>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280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192B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C7BE9"/>
    <w:rsid w:val="00BD0721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voronezh/info/~0/7851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-insurance.sfr.gov.ru/r3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74F0-E674-4493-B095-E3E76F7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2539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2023-03-03T05:14:00Z</cp:lastPrinted>
  <dcterms:created xsi:type="dcterms:W3CDTF">2023-03-03T05:15:00Z</dcterms:created>
  <dcterms:modified xsi:type="dcterms:W3CDTF">2023-03-03T05:15:00Z</dcterms:modified>
</cp:coreProperties>
</file>