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F3" w:rsidRDefault="00BB56F3" w:rsidP="00BB5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6F3">
        <w:rPr>
          <w:rFonts w:ascii="Segoe UI" w:hAnsi="Segoe UI" w:cs="Segoe UI"/>
          <w:b/>
          <w:sz w:val="32"/>
          <w:szCs w:val="32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2E7" w:rsidRPr="00BB56F3" w:rsidRDefault="007B42E7" w:rsidP="00BB5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6F3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BB56F3" w:rsidRPr="00BB56F3">
        <w:rPr>
          <w:rFonts w:ascii="Times New Roman" w:hAnsi="Times New Roman" w:cs="Times New Roman"/>
          <w:b/>
          <w:sz w:val="28"/>
          <w:szCs w:val="28"/>
        </w:rPr>
        <w:t>ответит на вопросы владельцев земельных участков</w:t>
      </w:r>
    </w:p>
    <w:p w:rsidR="00823218" w:rsidRPr="00BB56F3" w:rsidRDefault="00823218" w:rsidP="00BB5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2E7" w:rsidRPr="00BB56F3" w:rsidRDefault="007B42E7" w:rsidP="00BB56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6F3">
        <w:rPr>
          <w:rFonts w:ascii="Times New Roman" w:hAnsi="Times New Roman" w:cs="Times New Roman"/>
          <w:b/>
          <w:sz w:val="28"/>
          <w:szCs w:val="28"/>
        </w:rPr>
        <w:t>1</w:t>
      </w:r>
      <w:r w:rsidR="00BB56F3" w:rsidRPr="00BB56F3">
        <w:rPr>
          <w:rFonts w:ascii="Times New Roman" w:hAnsi="Times New Roman" w:cs="Times New Roman"/>
          <w:b/>
          <w:sz w:val="28"/>
          <w:szCs w:val="28"/>
        </w:rPr>
        <w:t>5</w:t>
      </w:r>
      <w:r w:rsidRPr="00BB5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780" w:rsidRPr="00BB56F3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BB56F3" w:rsidRPr="00BB56F3">
        <w:rPr>
          <w:rFonts w:ascii="Times New Roman" w:hAnsi="Times New Roman" w:cs="Times New Roman"/>
          <w:b/>
          <w:sz w:val="28"/>
          <w:szCs w:val="28"/>
        </w:rPr>
        <w:t xml:space="preserve"> 2020 года с 10:00 до 12:00 Кадастровая палата</w:t>
      </w:r>
      <w:r w:rsidRPr="00BB5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6F3" w:rsidRPr="00BB56F3">
        <w:rPr>
          <w:rFonts w:ascii="Times New Roman" w:hAnsi="Times New Roman" w:cs="Times New Roman"/>
          <w:b/>
          <w:sz w:val="28"/>
          <w:szCs w:val="28"/>
        </w:rPr>
        <w:t>Воронежской области проведет «горячую линию</w:t>
      </w:r>
      <w:r w:rsidRPr="00BB56F3">
        <w:rPr>
          <w:rFonts w:ascii="Times New Roman" w:hAnsi="Times New Roman" w:cs="Times New Roman"/>
          <w:b/>
          <w:sz w:val="28"/>
          <w:szCs w:val="28"/>
        </w:rPr>
        <w:t xml:space="preserve">» по вопросам </w:t>
      </w:r>
      <w:r w:rsidR="00F27780" w:rsidRPr="00BB56F3">
        <w:rPr>
          <w:rFonts w:ascii="Times New Roman" w:hAnsi="Times New Roman" w:cs="Times New Roman"/>
          <w:b/>
          <w:sz w:val="28"/>
          <w:szCs w:val="28"/>
        </w:rPr>
        <w:t>кадастрового учета земельных участков.</w:t>
      </w:r>
      <w:r w:rsidR="00BB56F3" w:rsidRPr="00BB56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7780" w:rsidRPr="00BB56F3" w:rsidRDefault="00BB56F3" w:rsidP="00BB5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F3">
        <w:rPr>
          <w:rFonts w:ascii="Times New Roman" w:hAnsi="Times New Roman" w:cs="Times New Roman"/>
          <w:sz w:val="28"/>
          <w:szCs w:val="28"/>
        </w:rPr>
        <w:t xml:space="preserve">Нужно ли проводить межевание? </w:t>
      </w:r>
      <w:r w:rsidRPr="00BB56F3">
        <w:rPr>
          <w:rFonts w:ascii="Times New Roman" w:hAnsi="Times New Roman" w:cs="Times New Roman"/>
          <w:color w:val="000000"/>
          <w:sz w:val="28"/>
          <w:szCs w:val="28"/>
        </w:rPr>
        <w:t xml:space="preserve">Как разделить или объединить земельные участки? </w:t>
      </w:r>
      <w:r w:rsidRPr="00BB56F3">
        <w:rPr>
          <w:rFonts w:ascii="Times New Roman" w:hAnsi="Times New Roman" w:cs="Times New Roman"/>
          <w:sz w:val="28"/>
          <w:szCs w:val="28"/>
        </w:rPr>
        <w:t xml:space="preserve">Каким образом можно узнать, есть ли границы у земельного участка? Как законно увеличить площадь участка? </w:t>
      </w:r>
      <w:r w:rsidR="00840CB8" w:rsidRPr="00BB56F3">
        <w:rPr>
          <w:rFonts w:ascii="Times New Roman" w:hAnsi="Times New Roman" w:cs="Times New Roman"/>
          <w:color w:val="000000"/>
          <w:sz w:val="28"/>
          <w:szCs w:val="28"/>
        </w:rPr>
        <w:t>Как сня</w:t>
      </w:r>
      <w:r w:rsidRPr="00BB56F3">
        <w:rPr>
          <w:rFonts w:ascii="Times New Roman" w:hAnsi="Times New Roman" w:cs="Times New Roman"/>
          <w:color w:val="000000"/>
          <w:sz w:val="28"/>
          <w:szCs w:val="28"/>
        </w:rPr>
        <w:t xml:space="preserve">ть участок с кадастрового учета? </w:t>
      </w:r>
    </w:p>
    <w:p w:rsidR="00CA2A8D" w:rsidRPr="00BB56F3" w:rsidRDefault="00CA2A8D" w:rsidP="00BB56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56F3">
        <w:rPr>
          <w:rFonts w:ascii="Times New Roman" w:hAnsi="Times New Roman" w:cs="Times New Roman"/>
          <w:sz w:val="28"/>
          <w:szCs w:val="28"/>
        </w:rPr>
        <w:t>На эти и многие другие вопрос</w:t>
      </w:r>
      <w:r w:rsidR="00BB56F3" w:rsidRPr="00BB56F3">
        <w:rPr>
          <w:rFonts w:ascii="Times New Roman" w:hAnsi="Times New Roman" w:cs="Times New Roman"/>
          <w:sz w:val="28"/>
          <w:szCs w:val="28"/>
        </w:rPr>
        <w:t>ы можно получить ответ</w:t>
      </w:r>
      <w:r w:rsidRPr="00BB56F3">
        <w:rPr>
          <w:rFonts w:ascii="Times New Roman" w:hAnsi="Times New Roman" w:cs="Times New Roman"/>
          <w:sz w:val="28"/>
          <w:szCs w:val="28"/>
        </w:rPr>
        <w:t xml:space="preserve"> по телефону «горячей линии»: 8(473) </w:t>
      </w:r>
      <w:r w:rsidR="00823218" w:rsidRPr="00BB56F3">
        <w:rPr>
          <w:rFonts w:ascii="Times New Roman" w:hAnsi="Times New Roman" w:cs="Times New Roman"/>
          <w:sz w:val="28"/>
          <w:szCs w:val="28"/>
        </w:rPr>
        <w:t>327-18-93</w:t>
      </w:r>
      <w:r w:rsidR="00E71487" w:rsidRPr="00BB56F3">
        <w:rPr>
          <w:rFonts w:ascii="Times New Roman" w:hAnsi="Times New Roman" w:cs="Times New Roman"/>
          <w:sz w:val="28"/>
          <w:szCs w:val="28"/>
        </w:rPr>
        <w:t>.</w:t>
      </w:r>
    </w:p>
    <w:p w:rsidR="00340269" w:rsidRPr="00BB56F3" w:rsidRDefault="00340269" w:rsidP="00BB5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6F3" w:rsidRDefault="00BB56F3" w:rsidP="00FA68D6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2F5454" w:rsidRDefault="002F5454" w:rsidP="002F5454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2F5454" w:rsidRDefault="002F5454" w:rsidP="002F5454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2F5454" w:rsidRPr="0014706C" w:rsidRDefault="002F5454" w:rsidP="002F5454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2F5454" w:rsidRPr="00D77C9D" w:rsidRDefault="002F5454" w:rsidP="002F5454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08523A">
          <w:rPr>
            <w:rStyle w:val="a6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08523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40269" w:rsidRDefault="00340269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40269" w:rsidRPr="00340269" w:rsidRDefault="00340269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340269" w:rsidRPr="00340269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6AC2"/>
    <w:multiLevelType w:val="hybridMultilevel"/>
    <w:tmpl w:val="AF584C12"/>
    <w:lvl w:ilvl="0" w:tplc="D9669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1D2B11"/>
    <w:rsid w:val="002F5454"/>
    <w:rsid w:val="00340269"/>
    <w:rsid w:val="003C27B0"/>
    <w:rsid w:val="00494368"/>
    <w:rsid w:val="004B14A4"/>
    <w:rsid w:val="00516026"/>
    <w:rsid w:val="00533A7F"/>
    <w:rsid w:val="00570CBF"/>
    <w:rsid w:val="005A2E1F"/>
    <w:rsid w:val="005F5FF6"/>
    <w:rsid w:val="007B42E7"/>
    <w:rsid w:val="00816456"/>
    <w:rsid w:val="00823218"/>
    <w:rsid w:val="00840CB8"/>
    <w:rsid w:val="00890EE0"/>
    <w:rsid w:val="009277C7"/>
    <w:rsid w:val="009837F5"/>
    <w:rsid w:val="009D1F5E"/>
    <w:rsid w:val="00A00E3F"/>
    <w:rsid w:val="00AA59FC"/>
    <w:rsid w:val="00B70C97"/>
    <w:rsid w:val="00BB56F3"/>
    <w:rsid w:val="00BD7E92"/>
    <w:rsid w:val="00C22495"/>
    <w:rsid w:val="00CA2A8D"/>
    <w:rsid w:val="00CF3D78"/>
    <w:rsid w:val="00E71487"/>
    <w:rsid w:val="00EB0571"/>
    <w:rsid w:val="00F27780"/>
    <w:rsid w:val="00F91B31"/>
    <w:rsid w:val="00FA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D6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F5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2</cp:revision>
  <cp:lastPrinted>2018-08-27T08:37:00Z</cp:lastPrinted>
  <dcterms:created xsi:type="dcterms:W3CDTF">2020-09-03T12:54:00Z</dcterms:created>
  <dcterms:modified xsi:type="dcterms:W3CDTF">2020-09-03T12:54:00Z</dcterms:modified>
</cp:coreProperties>
</file>