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04A" w:rsidRPr="00B45849" w:rsidRDefault="00F7504A" w:rsidP="00F7504A">
      <w:pPr>
        <w:pStyle w:val="Title"/>
        <w:spacing w:before="0" w:after="0"/>
        <w:ind w:firstLine="0"/>
        <w:rPr>
          <w:rFonts w:ascii="Times New Roman" w:hAnsi="Times New Roman" w:cs="Times New Roman"/>
        </w:rPr>
      </w:pPr>
    </w:p>
    <w:p w:rsidR="00F7504A" w:rsidRPr="00B45849" w:rsidRDefault="00F7504A" w:rsidP="00E50A61">
      <w:pPr>
        <w:pStyle w:val="Title"/>
        <w:spacing w:before="0" w:after="0"/>
        <w:ind w:right="3685" w:firstLine="0"/>
        <w:jc w:val="both"/>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пользование, безвозмездное пользование земельного участка, находящегося в муниципальной собственности без проведения торгов</w:t>
      </w:r>
      <w:r w:rsidRPr="00B45849">
        <w:rPr>
          <w:rFonts w:ascii="Times New Roman" w:hAnsi="Times New Roman" w:cs="Times New Roman"/>
          <w:sz w:val="28"/>
          <w:szCs w:val="28"/>
        </w:rPr>
        <w:t xml:space="preserve">» на территории </w:t>
      </w:r>
      <w:r w:rsidR="003A1032">
        <w:rPr>
          <w:rFonts w:ascii="Times New Roman" w:hAnsi="Times New Roman" w:cs="Times New Roman"/>
          <w:spacing w:val="7"/>
          <w:sz w:val="28"/>
          <w:szCs w:val="28"/>
        </w:rPr>
        <w:t>Дракинского</w:t>
      </w:r>
      <w:r w:rsidR="00E50A61" w:rsidRPr="00BE3D6A">
        <w:rPr>
          <w:rFonts w:ascii="Times New Roman" w:hAnsi="Times New Roman" w:cs="Times New Roman"/>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3A1032" w:rsidRDefault="00F7504A" w:rsidP="00E50A61">
      <w:pPr>
        <w:pStyle w:val="a8"/>
        <w:widowControl w:val="0"/>
        <w:tabs>
          <w:tab w:val="left" w:pos="0"/>
        </w:tabs>
        <w:autoSpaceDE w:val="0"/>
        <w:autoSpaceDN w:val="0"/>
        <w:adjustRightInd w:val="0"/>
        <w:ind w:firstLine="709"/>
        <w:jc w:val="both"/>
        <w:rPr>
          <w:spacing w:val="7"/>
        </w:rPr>
      </w:pPr>
      <w:r w:rsidRPr="00B4584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 </w:t>
      </w:r>
      <w:r w:rsidRPr="00B45849">
        <w:t xml:space="preserve">администрация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w:t>
      </w:r>
      <w:r w:rsidR="00E50A61">
        <w:rPr>
          <w:spacing w:val="7"/>
        </w:rPr>
        <w:t xml:space="preserve"> </w:t>
      </w:r>
    </w:p>
    <w:p w:rsidR="00F7504A" w:rsidRPr="00B45849" w:rsidRDefault="003A1032" w:rsidP="003A1032">
      <w:pPr>
        <w:pStyle w:val="a8"/>
        <w:widowControl w:val="0"/>
        <w:tabs>
          <w:tab w:val="left" w:pos="0"/>
        </w:tabs>
        <w:autoSpaceDE w:val="0"/>
        <w:autoSpaceDN w:val="0"/>
        <w:adjustRightInd w:val="0"/>
      </w:pPr>
      <w:r>
        <w:rPr>
          <w:b/>
          <w:spacing w:val="7"/>
        </w:rPr>
        <w:t>ПОСТАНОВЛЯЕТ:</w:t>
      </w:r>
    </w:p>
    <w:p w:rsidR="00F7504A" w:rsidRPr="00B45849" w:rsidRDefault="00F7504A" w:rsidP="00F7504A">
      <w:pPr>
        <w:pStyle w:val="a8"/>
        <w:widowControl w:val="0"/>
        <w:tabs>
          <w:tab w:val="left" w:pos="0"/>
        </w:tabs>
        <w:autoSpaceDE w:val="0"/>
        <w:autoSpaceDN w:val="0"/>
        <w:adjustRightInd w:val="0"/>
        <w:ind w:firstLine="709"/>
        <w:jc w:val="both"/>
        <w:rPr>
          <w:lang w:eastAsia="ru-RU"/>
        </w:rPr>
      </w:pPr>
    </w:p>
    <w:p w:rsidR="00F7504A" w:rsidRPr="00B45849" w:rsidRDefault="00F7504A" w:rsidP="00F7504A">
      <w:pPr>
        <w:pStyle w:val="a8"/>
        <w:widowControl w:val="0"/>
        <w:tabs>
          <w:tab w:val="left" w:pos="0"/>
        </w:tabs>
        <w:autoSpaceDE w:val="0"/>
        <w:autoSpaceDN w:val="0"/>
        <w:adjustRightInd w:val="0"/>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xml:space="preserve">» на территории </w:t>
      </w:r>
      <w:r w:rsidR="003A1032">
        <w:rPr>
          <w:spacing w:val="7"/>
        </w:rPr>
        <w:t>Дракинского</w:t>
      </w:r>
      <w:r w:rsidR="00E50A61" w:rsidRPr="00BE3D6A">
        <w:rPr>
          <w:spacing w:val="7"/>
        </w:rPr>
        <w:t xml:space="preserve"> сельского поселения Лискинского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A71FC9" w:rsidRPr="003A1032" w:rsidRDefault="00F7504A" w:rsidP="00F7504A">
      <w:pPr>
        <w:autoSpaceDE w:val="0"/>
        <w:autoSpaceDN w:val="0"/>
        <w:adjustRightInd w:val="0"/>
        <w:ind w:firstLine="709"/>
        <w:rPr>
          <w:rFonts w:ascii="Times New Roman" w:hAnsi="Times New Roman"/>
          <w:sz w:val="28"/>
          <w:szCs w:val="28"/>
          <w:highlight w:val="yellow"/>
        </w:rPr>
      </w:pPr>
      <w:r w:rsidRPr="003A1032">
        <w:rPr>
          <w:rFonts w:ascii="Times New Roman" w:hAnsi="Times New Roman"/>
          <w:sz w:val="28"/>
          <w:szCs w:val="28"/>
          <w:highlight w:val="yellow"/>
        </w:rPr>
        <w:t xml:space="preserve">2. Признать утратившими силу </w:t>
      </w:r>
      <w:r w:rsidR="00A71FC9" w:rsidRPr="003A1032">
        <w:rPr>
          <w:rFonts w:ascii="Times New Roman" w:hAnsi="Times New Roman"/>
          <w:sz w:val="28"/>
          <w:szCs w:val="28"/>
          <w:highlight w:val="yellow"/>
        </w:rPr>
        <w:t xml:space="preserve">следующие </w:t>
      </w:r>
      <w:r w:rsidRPr="003A1032">
        <w:rPr>
          <w:rFonts w:ascii="Times New Roman" w:hAnsi="Times New Roman"/>
          <w:sz w:val="28"/>
          <w:szCs w:val="28"/>
          <w:highlight w:val="yellow"/>
        </w:rPr>
        <w:t>постановлени</w:t>
      </w:r>
      <w:r w:rsidR="00A71FC9" w:rsidRPr="003A1032">
        <w:rPr>
          <w:rFonts w:ascii="Times New Roman" w:hAnsi="Times New Roman"/>
          <w:sz w:val="28"/>
          <w:szCs w:val="28"/>
          <w:highlight w:val="yellow"/>
        </w:rPr>
        <w:t>я</w:t>
      </w:r>
      <w:r w:rsidRPr="003A1032">
        <w:rPr>
          <w:rFonts w:ascii="Times New Roman" w:hAnsi="Times New Roman"/>
          <w:sz w:val="28"/>
          <w:szCs w:val="28"/>
          <w:highlight w:val="yellow"/>
        </w:rPr>
        <w:t xml:space="preserve"> администрации </w:t>
      </w:r>
      <w:r w:rsidR="003A1032" w:rsidRPr="003A1032">
        <w:rPr>
          <w:rFonts w:ascii="Times New Roman" w:hAnsi="Times New Roman"/>
          <w:sz w:val="28"/>
          <w:szCs w:val="28"/>
          <w:highlight w:val="yellow"/>
        </w:rPr>
        <w:t>Дракинского</w:t>
      </w:r>
      <w:r w:rsidR="00E50A61"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w:t>
      </w:r>
      <w:r w:rsidR="00A71FC9" w:rsidRPr="003A1032">
        <w:rPr>
          <w:rFonts w:ascii="Times New Roman" w:hAnsi="Times New Roman"/>
          <w:sz w:val="28"/>
          <w:szCs w:val="28"/>
          <w:highlight w:val="yellow"/>
        </w:rPr>
        <w:t>:</w:t>
      </w:r>
    </w:p>
    <w:p w:rsidR="00F7504A" w:rsidRPr="003A1032" w:rsidRDefault="00A71FC9" w:rsidP="00F7504A">
      <w:pPr>
        <w:autoSpaceDE w:val="0"/>
        <w:autoSpaceDN w:val="0"/>
        <w:adjustRightInd w:val="0"/>
        <w:ind w:firstLine="709"/>
        <w:rPr>
          <w:rFonts w:ascii="Times New Roman" w:hAnsi="Times New Roman"/>
          <w:sz w:val="28"/>
          <w:szCs w:val="28"/>
          <w:highlight w:val="yellow"/>
        </w:rPr>
      </w:pPr>
      <w:r w:rsidRPr="003A1032">
        <w:rPr>
          <w:rFonts w:ascii="Times New Roman" w:hAnsi="Times New Roman"/>
          <w:sz w:val="28"/>
          <w:szCs w:val="28"/>
          <w:highlight w:val="yellow"/>
        </w:rPr>
        <w:t xml:space="preserve">- </w:t>
      </w:r>
      <w:r w:rsidR="00F7504A" w:rsidRPr="003A1032">
        <w:rPr>
          <w:rFonts w:ascii="Times New Roman" w:hAnsi="Times New Roman"/>
          <w:sz w:val="28"/>
          <w:szCs w:val="28"/>
          <w:highlight w:val="yellow"/>
        </w:rPr>
        <w:t xml:space="preserve">от </w:t>
      </w:r>
      <w:r w:rsidR="00E50A61" w:rsidRPr="003A1032">
        <w:rPr>
          <w:rFonts w:ascii="Times New Roman" w:hAnsi="Times New Roman"/>
          <w:sz w:val="28"/>
          <w:szCs w:val="28"/>
          <w:highlight w:val="yellow"/>
        </w:rPr>
        <w:t>24 марта 2016</w:t>
      </w:r>
      <w:r w:rsidRPr="003A1032">
        <w:rPr>
          <w:rFonts w:ascii="Times New Roman" w:hAnsi="Times New Roman"/>
          <w:sz w:val="28"/>
          <w:szCs w:val="28"/>
          <w:highlight w:val="yellow"/>
        </w:rPr>
        <w:t xml:space="preserve"> г. </w:t>
      </w:r>
      <w:r w:rsidR="00F7504A" w:rsidRPr="003A1032">
        <w:rPr>
          <w:rFonts w:ascii="Times New Roman" w:hAnsi="Times New Roman"/>
          <w:sz w:val="28"/>
          <w:szCs w:val="28"/>
          <w:highlight w:val="yellow"/>
        </w:rPr>
        <w:t xml:space="preserve">№ </w:t>
      </w:r>
      <w:r w:rsidR="00E50A61" w:rsidRPr="003A1032">
        <w:rPr>
          <w:rFonts w:ascii="Times New Roman" w:hAnsi="Times New Roman"/>
          <w:sz w:val="28"/>
          <w:szCs w:val="28"/>
          <w:highlight w:val="yellow"/>
        </w:rPr>
        <w:t>24</w:t>
      </w:r>
      <w:r w:rsidR="00F7504A" w:rsidRPr="003A1032">
        <w:rPr>
          <w:rFonts w:ascii="Times New Roman" w:hAnsi="Times New Roman"/>
          <w:sz w:val="28"/>
          <w:szCs w:val="28"/>
          <w:highlight w:val="yellow"/>
        </w:rPr>
        <w:t xml:space="preserve"> «</w:t>
      </w:r>
      <w:r w:rsidR="00E50A61" w:rsidRPr="003A1032">
        <w:rPr>
          <w:rFonts w:ascii="Times New Roman" w:hAnsi="Times New Roman"/>
          <w:sz w:val="28"/>
          <w:szCs w:val="28"/>
          <w:highlight w:val="yellow"/>
        </w:rPr>
        <w:t xml:space="preserve">Об  утверждении  административного регламента  администрации </w:t>
      </w:r>
      <w:r w:rsidR="003A1032" w:rsidRPr="003A1032">
        <w:rPr>
          <w:rFonts w:ascii="Times New Roman" w:hAnsi="Times New Roman"/>
          <w:sz w:val="28"/>
          <w:szCs w:val="28"/>
          <w:highlight w:val="yellow"/>
        </w:rPr>
        <w:t>Дракинского</w:t>
      </w:r>
      <w:r w:rsidR="00E50A61"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w:t>
      </w:r>
      <w:r w:rsidR="00E50A61" w:rsidRPr="003A1032">
        <w:rPr>
          <w:rFonts w:ascii="Times New Roman" w:hAnsi="Times New Roman"/>
          <w:sz w:val="28"/>
          <w:szCs w:val="28"/>
          <w:highlight w:val="yellow"/>
        </w:rPr>
        <w:lastRenderedPageBreak/>
        <w:t>государственная собственность на который не разграничена без проведения торгов»</w:t>
      </w:r>
      <w:r w:rsidRPr="003A1032">
        <w:rPr>
          <w:rFonts w:ascii="Times New Roman" w:hAnsi="Times New Roman"/>
          <w:sz w:val="28"/>
          <w:szCs w:val="28"/>
          <w:highlight w:val="yellow"/>
        </w:rPr>
        <w:t>»;</w:t>
      </w:r>
    </w:p>
    <w:p w:rsidR="00A71FC9" w:rsidRPr="003A1032" w:rsidRDefault="00E50A61" w:rsidP="00F7504A">
      <w:pPr>
        <w:autoSpaceDE w:val="0"/>
        <w:autoSpaceDN w:val="0"/>
        <w:adjustRightInd w:val="0"/>
        <w:ind w:firstLine="709"/>
        <w:rPr>
          <w:rFonts w:ascii="Times New Roman" w:hAnsi="Times New Roman"/>
          <w:sz w:val="28"/>
          <w:szCs w:val="28"/>
          <w:highlight w:val="yellow"/>
        </w:rPr>
      </w:pPr>
      <w:r w:rsidRPr="003A1032">
        <w:rPr>
          <w:rFonts w:ascii="Times New Roman" w:hAnsi="Times New Roman"/>
          <w:sz w:val="28"/>
          <w:szCs w:val="28"/>
          <w:highlight w:val="yellow"/>
        </w:rPr>
        <w:t>- от 19 июня 2017 г. № 34</w:t>
      </w:r>
      <w:r w:rsidR="00A71FC9" w:rsidRPr="003A1032">
        <w:rPr>
          <w:rFonts w:ascii="Times New Roman" w:hAnsi="Times New Roman"/>
          <w:sz w:val="28"/>
          <w:szCs w:val="28"/>
          <w:highlight w:val="yellow"/>
        </w:rPr>
        <w:t xml:space="preserve">  «</w:t>
      </w:r>
      <w:r w:rsidRPr="003A1032">
        <w:rPr>
          <w:rFonts w:ascii="Times New Roman" w:hAnsi="Times New Roman"/>
          <w:sz w:val="28"/>
          <w:szCs w:val="28"/>
          <w:highlight w:val="yellow"/>
        </w:rPr>
        <w:t xml:space="preserve">О внесении изменений в постановление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24»;</w:t>
      </w:r>
    </w:p>
    <w:p w:rsidR="00E50A61" w:rsidRPr="003A1032" w:rsidRDefault="00E50A61" w:rsidP="00F7504A">
      <w:pPr>
        <w:autoSpaceDE w:val="0"/>
        <w:autoSpaceDN w:val="0"/>
        <w:adjustRightInd w:val="0"/>
        <w:ind w:firstLine="709"/>
        <w:rPr>
          <w:rFonts w:ascii="Times New Roman" w:hAnsi="Times New Roman"/>
          <w:sz w:val="28"/>
          <w:szCs w:val="28"/>
          <w:highlight w:val="yellow"/>
        </w:rPr>
      </w:pPr>
      <w:r w:rsidRPr="003A1032">
        <w:rPr>
          <w:rFonts w:ascii="Times New Roman" w:hAnsi="Times New Roman"/>
          <w:sz w:val="28"/>
          <w:szCs w:val="28"/>
          <w:highlight w:val="yellow"/>
        </w:rPr>
        <w:t xml:space="preserve">- от 26 февраля 2019 г. № 20 «О внесении изменений в постановление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24»;</w:t>
      </w:r>
    </w:p>
    <w:p w:rsidR="00E50A61" w:rsidRPr="003A1032" w:rsidRDefault="00E50A61" w:rsidP="00F7504A">
      <w:pPr>
        <w:autoSpaceDE w:val="0"/>
        <w:autoSpaceDN w:val="0"/>
        <w:adjustRightInd w:val="0"/>
        <w:ind w:firstLine="709"/>
        <w:rPr>
          <w:rFonts w:ascii="Times New Roman" w:hAnsi="Times New Roman"/>
          <w:sz w:val="28"/>
          <w:szCs w:val="28"/>
          <w:highlight w:val="yellow"/>
        </w:rPr>
      </w:pPr>
      <w:r w:rsidRPr="003A1032">
        <w:rPr>
          <w:rFonts w:ascii="Times New Roman" w:hAnsi="Times New Roman"/>
          <w:sz w:val="28"/>
          <w:szCs w:val="28"/>
          <w:highlight w:val="yellow"/>
        </w:rPr>
        <w:t xml:space="preserve">- от 9 марта 2021 г. № 12 «О внесении изменений в постановление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24 «Об утверждении административного регламента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50A61" w:rsidRPr="00B45849" w:rsidRDefault="00E50A61" w:rsidP="00F7504A">
      <w:pPr>
        <w:autoSpaceDE w:val="0"/>
        <w:autoSpaceDN w:val="0"/>
        <w:adjustRightInd w:val="0"/>
        <w:ind w:firstLine="709"/>
        <w:rPr>
          <w:rFonts w:ascii="Times New Roman" w:hAnsi="Times New Roman"/>
          <w:sz w:val="28"/>
          <w:szCs w:val="28"/>
        </w:rPr>
      </w:pPr>
      <w:r w:rsidRPr="003A1032">
        <w:rPr>
          <w:rFonts w:ascii="Times New Roman" w:hAnsi="Times New Roman"/>
          <w:sz w:val="28"/>
          <w:szCs w:val="28"/>
          <w:highlight w:val="yellow"/>
        </w:rPr>
        <w:t xml:space="preserve">- от 21 марта 2022 г. № 24 «О внесении изменений в постановление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от 24.03.2016 № 24 «Об утверждении административного регламента администрации </w:t>
      </w:r>
      <w:r w:rsidR="003A1032" w:rsidRPr="003A1032">
        <w:rPr>
          <w:rFonts w:ascii="Times New Roman" w:hAnsi="Times New Roman"/>
          <w:sz w:val="28"/>
          <w:szCs w:val="28"/>
          <w:highlight w:val="yellow"/>
        </w:rPr>
        <w:t>Дракинского</w:t>
      </w:r>
      <w:r w:rsidRPr="003A1032">
        <w:rPr>
          <w:rFonts w:ascii="Times New Roman" w:hAnsi="Times New Roman"/>
          <w:sz w:val="28"/>
          <w:szCs w:val="28"/>
          <w:highlight w:val="yellow"/>
        </w:rPr>
        <w:t xml:space="preserve"> сельского поселения Лискинского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B56FE" w:rsidRPr="00B45849" w:rsidRDefault="00EB56FE" w:rsidP="00F7504A">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3. Настоящее постановление вступает в силу с</w:t>
      </w:r>
      <w:r w:rsidR="00345A58" w:rsidRPr="00B45849">
        <w:rPr>
          <w:rFonts w:ascii="Times New Roman" w:hAnsi="Times New Roman"/>
          <w:sz w:val="28"/>
          <w:szCs w:val="28"/>
        </w:rPr>
        <w:t>о дня его</w:t>
      </w:r>
      <w:r w:rsidRPr="00B45849">
        <w:rPr>
          <w:rFonts w:ascii="Times New Roman" w:hAnsi="Times New Roman"/>
          <w:sz w:val="28"/>
          <w:szCs w:val="28"/>
        </w:rPr>
        <w:t xml:space="preserve"> официального опубликования.</w:t>
      </w:r>
    </w:p>
    <w:p w:rsidR="00E50A61" w:rsidRDefault="00EB56FE" w:rsidP="00E50A61">
      <w:pPr>
        <w:pStyle w:val="a6"/>
        <w:tabs>
          <w:tab w:val="left" w:pos="900"/>
        </w:tabs>
        <w:spacing w:after="0" w:line="24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Контроль за исполнением настоящего постановления оставляю за собой.</w:t>
      </w:r>
    </w:p>
    <w:p w:rsidR="003A1032" w:rsidRDefault="003A1032" w:rsidP="00E50A61">
      <w:pPr>
        <w:pStyle w:val="a6"/>
        <w:tabs>
          <w:tab w:val="left" w:pos="900"/>
        </w:tabs>
        <w:spacing w:after="0" w:line="240" w:lineRule="auto"/>
        <w:ind w:left="0" w:firstLine="709"/>
        <w:rPr>
          <w:rFonts w:ascii="Times New Roman" w:hAnsi="Times New Roman"/>
          <w:sz w:val="28"/>
          <w:szCs w:val="28"/>
        </w:rPr>
      </w:pPr>
    </w:p>
    <w:p w:rsidR="003A1032" w:rsidRDefault="003A1032" w:rsidP="00E50A61">
      <w:pPr>
        <w:pStyle w:val="a6"/>
        <w:tabs>
          <w:tab w:val="left" w:pos="900"/>
        </w:tabs>
        <w:spacing w:after="0" w:line="240" w:lineRule="auto"/>
        <w:ind w:left="0" w:firstLine="709"/>
        <w:rPr>
          <w:rFonts w:ascii="Times New Roman" w:hAnsi="Times New Roman"/>
          <w:sz w:val="28"/>
          <w:szCs w:val="28"/>
        </w:rPr>
      </w:pPr>
    </w:p>
    <w:p w:rsidR="00F7504A" w:rsidRPr="00E50A61" w:rsidRDefault="00E50A61" w:rsidP="00E50A61">
      <w:pPr>
        <w:tabs>
          <w:tab w:val="left" w:pos="900"/>
        </w:tabs>
        <w:ind w:firstLine="0"/>
        <w:rPr>
          <w:rFonts w:ascii="Times New Roman" w:hAnsi="Times New Roman"/>
          <w:sz w:val="28"/>
          <w:szCs w:val="28"/>
        </w:rPr>
      </w:pPr>
      <w:r w:rsidRPr="00E50A61">
        <w:rPr>
          <w:rFonts w:ascii="Times New Roman" w:hAnsi="Times New Roman"/>
          <w:sz w:val="28"/>
          <w:szCs w:val="28"/>
        </w:rPr>
        <w:t xml:space="preserve">Глава </w:t>
      </w:r>
      <w:r w:rsidR="003A1032">
        <w:rPr>
          <w:rFonts w:ascii="Times New Roman" w:hAnsi="Times New Roman"/>
          <w:sz w:val="28"/>
          <w:szCs w:val="28"/>
        </w:rPr>
        <w:t>Дракинского</w:t>
      </w:r>
    </w:p>
    <w:p w:rsidR="00E50A61" w:rsidRPr="00B45849" w:rsidRDefault="003A1032" w:rsidP="000E072B">
      <w:pPr>
        <w:ind w:firstLine="0"/>
        <w:rPr>
          <w:rFonts w:ascii="Times New Roman" w:hAnsi="Times New Roman"/>
          <w:sz w:val="28"/>
          <w:szCs w:val="28"/>
        </w:rPr>
      </w:pPr>
      <w:r>
        <w:rPr>
          <w:rFonts w:ascii="Times New Roman" w:hAnsi="Times New Roman"/>
          <w:sz w:val="28"/>
          <w:szCs w:val="28"/>
        </w:rPr>
        <w:t>с</w:t>
      </w:r>
      <w:r w:rsidR="00E50A61">
        <w:rPr>
          <w:rFonts w:ascii="Times New Roman" w:hAnsi="Times New Roman"/>
          <w:sz w:val="28"/>
          <w:szCs w:val="28"/>
        </w:rPr>
        <w:t>ельского поселения</w:t>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sidR="00E50A61">
        <w:rPr>
          <w:rFonts w:ascii="Times New Roman" w:hAnsi="Times New Roman"/>
          <w:sz w:val="28"/>
          <w:szCs w:val="28"/>
        </w:rPr>
        <w:tab/>
      </w:r>
      <w:r>
        <w:rPr>
          <w:rFonts w:ascii="Times New Roman" w:hAnsi="Times New Roman"/>
          <w:sz w:val="28"/>
          <w:szCs w:val="28"/>
        </w:rPr>
        <w:t xml:space="preserve">        Е.Н.Атаманова</w:t>
      </w:r>
    </w:p>
    <w:p w:rsidR="00F7504A" w:rsidRPr="00B45849" w:rsidRDefault="00F7504A" w:rsidP="00F7504A">
      <w:pPr>
        <w:ind w:left="3969" w:firstLine="0"/>
        <w:rPr>
          <w:rFonts w:ascii="Times New Roman" w:hAnsi="Times New Roman"/>
          <w:sz w:val="28"/>
          <w:szCs w:val="28"/>
        </w:rPr>
      </w:pPr>
    </w:p>
    <w:p w:rsidR="00F7504A" w:rsidRDefault="00F7504A"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F7504A">
      <w:pPr>
        <w:ind w:firstLine="709"/>
        <w:rPr>
          <w:rFonts w:ascii="Times New Roman" w:hAnsi="Times New Roman"/>
          <w:sz w:val="28"/>
          <w:szCs w:val="28"/>
        </w:rPr>
      </w:pPr>
    </w:p>
    <w:p w:rsidR="003A1032" w:rsidRDefault="003A1032" w:rsidP="003A1032">
      <w:pPr>
        <w:ind w:firstLine="0"/>
        <w:rPr>
          <w:rFonts w:ascii="Times New Roman" w:hAnsi="Times New Roman"/>
          <w:sz w:val="28"/>
          <w:szCs w:val="28"/>
        </w:rPr>
      </w:pPr>
    </w:p>
    <w:p w:rsidR="003A1032" w:rsidRDefault="003A1032" w:rsidP="003A1032">
      <w:pPr>
        <w:ind w:firstLine="0"/>
        <w:rPr>
          <w:rFonts w:ascii="Times New Roman" w:hAnsi="Times New Roman"/>
          <w:sz w:val="28"/>
          <w:szCs w:val="28"/>
        </w:rPr>
      </w:pPr>
    </w:p>
    <w:p w:rsidR="00E50A61" w:rsidRDefault="003A1032" w:rsidP="00F7504A">
      <w:pPr>
        <w:ind w:firstLine="709"/>
        <w:rPr>
          <w:rFonts w:ascii="Times New Roman" w:hAnsi="Times New Roman"/>
          <w:sz w:val="28"/>
          <w:szCs w:val="28"/>
        </w:rPr>
      </w:pPr>
      <w:r>
        <w:rPr>
          <w:rFonts w:ascii="Times New Roman" w:hAnsi="Times New Roman"/>
          <w:noProof/>
          <w:sz w:val="28"/>
          <w:szCs w:val="28"/>
        </w:rPr>
        <w:lastRenderedPageBreak/>
        <mc:AlternateContent>
          <mc:Choice Requires="wps">
            <w:drawing>
              <wp:anchor distT="0" distB="0" distL="114300" distR="114300" simplePos="0" relativeHeight="251658240" behindDoc="0" locked="0" layoutInCell="1" allowOverlap="1" wp14:anchorId="0C765CAF" wp14:editId="33CE6890">
                <wp:simplePos x="0" y="0"/>
                <wp:positionH relativeFrom="column">
                  <wp:posOffset>2320290</wp:posOffset>
                </wp:positionH>
                <wp:positionV relativeFrom="paragraph">
                  <wp:posOffset>38100</wp:posOffset>
                </wp:positionV>
                <wp:extent cx="3190875" cy="1809750"/>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1032" w:rsidRDefault="003A1032" w:rsidP="003A1032">
                            <w:pPr>
                              <w:pStyle w:val="a8"/>
                            </w:pP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3A1032" w:rsidP="00E50A61">
                            <w:pPr>
                              <w:pStyle w:val="a8"/>
                              <w:jc w:val="center"/>
                            </w:pPr>
                            <w:r>
                              <w:t>Дракинского</w:t>
                            </w:r>
                            <w:r w:rsidR="00E50A61" w:rsidRPr="00E50A61">
                              <w:t xml:space="preserve">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E50A61" w:rsidP="00E50A61">
                            <w:pPr>
                              <w:pStyle w:val="a8"/>
                              <w:jc w:val="center"/>
                            </w:pPr>
                            <w:r w:rsidRPr="00E50A61">
                              <w:t>от _____________ № ____</w:t>
                            </w:r>
                            <w:r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65CAF" id="_x0000_t202" coordsize="21600,21600" o:spt="202" path="m,l,21600r21600,l21600,xe">
                <v:stroke joinstyle="miter"/>
                <v:path gradientshapeok="t" o:connecttype="rect"/>
              </v:shapetype>
              <v:shape id="Надпись 1" o:spid="_x0000_s1026" type="#_x0000_t202" style="position:absolute;left:0;text-align:left;margin-left:182.7pt;margin-top:3pt;width:251.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" filled="f" stroked="f">
                <v:textbox>
                  <w:txbxContent>
                    <w:p w:rsidR="003A1032" w:rsidRDefault="003A1032" w:rsidP="003A1032">
                      <w:pPr>
                        <w:pStyle w:val="a8"/>
                      </w:pP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Приложение</w:t>
                      </w:r>
                    </w:p>
                    <w:p w:rsidR="00E50A61" w:rsidRPr="00E50A61" w:rsidRDefault="00E50A61" w:rsidP="00E50A61">
                      <w:pPr>
                        <w:pStyle w:val="a8"/>
                        <w:jc w:val="center"/>
                        <w:rPr>
                          <w:rStyle w:val="20"/>
                          <w:rFonts w:ascii="Times New Roman" w:eastAsia="Calibri" w:hAnsi="Times New Roman" w:cs="Times New Roman"/>
                          <w:b w:val="0"/>
                          <w:color w:val="000000"/>
                          <w:sz w:val="28"/>
                          <w:szCs w:val="28"/>
                        </w:rPr>
                      </w:pPr>
                      <w:r w:rsidRPr="00E50A61">
                        <w:rPr>
                          <w:rStyle w:val="20"/>
                          <w:rFonts w:ascii="Times New Roman" w:eastAsia="Calibri" w:hAnsi="Times New Roman" w:cs="Times New Roman"/>
                          <w:b w:val="0"/>
                          <w:color w:val="000000"/>
                          <w:sz w:val="28"/>
                          <w:szCs w:val="28"/>
                        </w:rPr>
                        <w:t>УТВЕРЖДЕНО</w:t>
                      </w:r>
                      <w:r w:rsidRPr="00E50A61">
                        <w:rPr>
                          <w:color w:val="000000"/>
                        </w:rPr>
                        <w:br/>
                      </w:r>
                      <w:r w:rsidRPr="00E50A61">
                        <w:rPr>
                          <w:rStyle w:val="20"/>
                          <w:rFonts w:ascii="Times New Roman" w:eastAsia="Calibri" w:hAnsi="Times New Roman" w:cs="Times New Roman"/>
                          <w:b w:val="0"/>
                          <w:color w:val="000000"/>
                          <w:sz w:val="28"/>
                          <w:szCs w:val="28"/>
                        </w:rPr>
                        <w:t>постановлением администрации</w:t>
                      </w:r>
                    </w:p>
                    <w:p w:rsidR="00E50A61" w:rsidRPr="00E50A61" w:rsidRDefault="003A1032" w:rsidP="00E50A61">
                      <w:pPr>
                        <w:pStyle w:val="a8"/>
                        <w:jc w:val="center"/>
                      </w:pPr>
                      <w:r>
                        <w:t>Дракинского</w:t>
                      </w:r>
                      <w:r w:rsidR="00E50A61" w:rsidRPr="00E50A61">
                        <w:t xml:space="preserve"> сельского поселения</w:t>
                      </w:r>
                    </w:p>
                    <w:p w:rsidR="00E50A61" w:rsidRPr="00E50A61" w:rsidRDefault="00E50A61" w:rsidP="00E50A61">
                      <w:pPr>
                        <w:pStyle w:val="a8"/>
                        <w:jc w:val="center"/>
                      </w:pPr>
                      <w:r w:rsidRPr="00E50A61">
                        <w:t>Лискинского муниципального района</w:t>
                      </w:r>
                    </w:p>
                    <w:p w:rsidR="00E50A61" w:rsidRPr="00E50A61" w:rsidRDefault="00E50A61" w:rsidP="00E50A61">
                      <w:pPr>
                        <w:pStyle w:val="a8"/>
                        <w:jc w:val="center"/>
                        <w:rPr>
                          <w:rStyle w:val="20"/>
                          <w:rFonts w:ascii="Times New Roman" w:eastAsia="Calibri" w:hAnsi="Times New Roman" w:cs="Times New Roman"/>
                          <w:b w:val="0"/>
                          <w:sz w:val="28"/>
                          <w:szCs w:val="28"/>
                        </w:rPr>
                      </w:pPr>
                      <w:r w:rsidRPr="00E50A61">
                        <w:t>Воронежской области</w:t>
                      </w:r>
                    </w:p>
                    <w:p w:rsidR="00E50A61" w:rsidRPr="002D1A09" w:rsidRDefault="00E50A61" w:rsidP="00E50A61">
                      <w:pPr>
                        <w:pStyle w:val="a8"/>
                        <w:jc w:val="center"/>
                      </w:pPr>
                      <w:r w:rsidRPr="00E50A61">
                        <w:t>от _____________ № ____</w:t>
                      </w:r>
                      <w:r w:rsidRPr="002D1A09">
                        <w:br/>
                      </w:r>
                    </w:p>
                    <w:p w:rsidR="00E50A61" w:rsidRDefault="00E50A61" w:rsidP="00E50A61">
                      <w:pPr>
                        <w:spacing w:line="263" w:lineRule="atLeast"/>
                        <w:jc w:val="center"/>
                        <w:rPr>
                          <w:rFonts w:ascii="Tahoma" w:hAnsi="Tahoma" w:cs="Tahoma"/>
                          <w:color w:val="1E1E1E"/>
                        </w:rPr>
                      </w:pPr>
                    </w:p>
                    <w:p w:rsidR="00E50A61" w:rsidRDefault="00E50A61" w:rsidP="00E50A61">
                      <w:pPr>
                        <w:spacing w:line="263" w:lineRule="atLeast"/>
                        <w:jc w:val="center"/>
                        <w:rPr>
                          <w:rFonts w:ascii="Tahoma" w:hAnsi="Tahoma" w:cs="Tahoma"/>
                          <w:color w:val="1E1E1E"/>
                        </w:rPr>
                      </w:pPr>
                    </w:p>
                    <w:p w:rsidR="00E50A61" w:rsidRPr="008F36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p>
                    <w:p w:rsidR="00E50A61" w:rsidRDefault="00E50A61" w:rsidP="00E50A61">
                      <w:pPr>
                        <w:jc w:val="center"/>
                        <w:rPr>
                          <w:rFonts w:ascii="Calibri" w:hAnsi="Calibri"/>
                        </w:rPr>
                      </w:pPr>
                      <w:r>
                        <w:rPr>
                          <w:rFonts w:ascii="Calibri" w:hAnsi="Calibri"/>
                        </w:rPr>
                        <w:t>Е.А. Буйволовой</w:t>
                      </w:r>
                    </w:p>
                    <w:p w:rsidR="00E50A61" w:rsidRDefault="00E50A61" w:rsidP="00E50A61">
                      <w:pPr>
                        <w:jc w:val="center"/>
                        <w:rPr>
                          <w:rFonts w:ascii="Calibri" w:hAnsi="Calibri"/>
                        </w:rPr>
                      </w:pPr>
                    </w:p>
                    <w:p w:rsidR="00E50A61" w:rsidRDefault="00E50A61" w:rsidP="00E50A61">
                      <w:pPr>
                        <w:jc w:val="center"/>
                        <w:rPr>
                          <w:rFonts w:ascii="Calibri" w:hAnsi="Calibri"/>
                        </w:rPr>
                      </w:pPr>
                    </w:p>
                  </w:txbxContent>
                </v:textbox>
              </v:shape>
            </w:pict>
          </mc:Fallback>
        </mc:AlternateContent>
      </w: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Default="00E50A61" w:rsidP="00F7504A">
      <w:pPr>
        <w:ind w:firstLine="709"/>
        <w:rPr>
          <w:rFonts w:ascii="Times New Roman" w:hAnsi="Times New Roman"/>
          <w:sz w:val="28"/>
          <w:szCs w:val="28"/>
        </w:rPr>
      </w:pPr>
    </w:p>
    <w:p w:rsidR="00E50A61" w:rsidRPr="00B45849" w:rsidRDefault="00E50A61"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E50A61" w:rsidRDefault="00F7504A" w:rsidP="000E072B">
      <w:pPr>
        <w:pStyle w:val="90"/>
        <w:shd w:val="clear" w:color="auto" w:fill="auto"/>
        <w:spacing w:after="0" w:line="240" w:lineRule="auto"/>
        <w:ind w:firstLine="0"/>
        <w:jc w:val="center"/>
        <w:rPr>
          <w:b/>
          <w:i w:val="0"/>
          <w:sz w:val="28"/>
          <w:szCs w:val="28"/>
        </w:rPr>
      </w:pPr>
      <w:r w:rsidRPr="00E50A61">
        <w:rPr>
          <w:b/>
          <w:i w:val="0"/>
          <w:sz w:val="28"/>
          <w:szCs w:val="28"/>
        </w:rPr>
        <w:t xml:space="preserve">Административный регламент </w:t>
      </w:r>
    </w:p>
    <w:p w:rsidR="00F7504A" w:rsidRPr="00E50A61" w:rsidRDefault="00F7504A" w:rsidP="00E50A61">
      <w:pPr>
        <w:pStyle w:val="90"/>
        <w:shd w:val="clear" w:color="auto" w:fill="auto"/>
        <w:spacing w:after="0" w:line="240" w:lineRule="auto"/>
        <w:ind w:firstLine="0"/>
        <w:jc w:val="center"/>
        <w:rPr>
          <w:b/>
          <w:i w:val="0"/>
          <w:sz w:val="28"/>
          <w:szCs w:val="28"/>
        </w:rPr>
      </w:pPr>
      <w:r w:rsidRPr="00E50A61">
        <w:rPr>
          <w:b/>
          <w:i w:val="0"/>
          <w:sz w:val="28"/>
          <w:szCs w:val="28"/>
        </w:rPr>
        <w:t>по предоставлению муниципальной услуги «</w:t>
      </w:r>
      <w:r w:rsidR="00580176" w:rsidRPr="00E50A61">
        <w:rPr>
          <w:b/>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50A61">
        <w:rPr>
          <w:b/>
          <w:i w:val="0"/>
          <w:sz w:val="28"/>
          <w:szCs w:val="28"/>
        </w:rPr>
        <w:t xml:space="preserve">» на территории </w:t>
      </w:r>
      <w:r w:rsidR="003A1032">
        <w:rPr>
          <w:b/>
          <w:i w:val="0"/>
          <w:spacing w:val="7"/>
          <w:sz w:val="28"/>
          <w:szCs w:val="28"/>
        </w:rPr>
        <w:t>Дракинского</w:t>
      </w:r>
      <w:r w:rsidR="00E50A61" w:rsidRPr="00E50A61">
        <w:rPr>
          <w:b/>
          <w:i w:val="0"/>
          <w:spacing w:val="7"/>
          <w:sz w:val="28"/>
          <w:szCs w:val="28"/>
        </w:rPr>
        <w:t xml:space="preserve"> сельского поселения Лискинского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r w:rsidR="00A71FC9" w:rsidRPr="00B45849">
        <w:rPr>
          <w:sz w:val="28"/>
          <w:szCs w:val="28"/>
        </w:rPr>
        <w:t xml:space="preserve">администрацией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xml:space="preserve">» на территории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62668B" w:rsidRPr="00B45849">
        <w:rPr>
          <w:sz w:val="28"/>
          <w:szCs w:val="28"/>
        </w:rPr>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B45849">
        <w:rPr>
          <w:sz w:val="28"/>
          <w:szCs w:val="28"/>
        </w:rPr>
        <w:t>я</w:t>
      </w:r>
      <w:r w:rsidRPr="00B45849">
        <w:rPr>
          <w:sz w:val="28"/>
          <w:szCs w:val="28"/>
        </w:rPr>
        <w:t xml:space="preserve">) </w:t>
      </w:r>
      <w:r w:rsidR="00EB56FE" w:rsidRPr="00B45849">
        <w:rPr>
          <w:sz w:val="28"/>
          <w:szCs w:val="28"/>
        </w:rPr>
        <w:t>а</w:t>
      </w:r>
      <w:r w:rsidRPr="00B45849">
        <w:rPr>
          <w:sz w:val="28"/>
          <w:szCs w:val="28"/>
        </w:rPr>
        <w:t>дминистрации</w:t>
      </w:r>
      <w:r w:rsidR="00D50FF1" w:rsidRPr="00B45849">
        <w:rPr>
          <w:sz w:val="28"/>
          <w:szCs w:val="28"/>
        </w:rPr>
        <w:t xml:space="preserve">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 </w:t>
      </w:r>
      <w:r w:rsidR="00D50FF1" w:rsidRPr="00B45849">
        <w:rPr>
          <w:sz w:val="28"/>
          <w:szCs w:val="28"/>
        </w:rPr>
        <w:t>(далее – Администрация)</w:t>
      </w:r>
      <w:r w:rsidRPr="00B45849">
        <w:rPr>
          <w:sz w:val="28"/>
          <w:szCs w:val="28"/>
        </w:rPr>
        <w:t xml:space="preserve">, должностных лиц 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О содействии развитию жилищного строительства</w:t>
      </w:r>
      <w:r w:rsidR="00B0520E" w:rsidRPr="00B45849">
        <w:rPr>
          <w:rFonts w:ascii="Times New Roman" w:eastAsiaTheme="minorHAnsi" w:hAnsi="Times New Roman"/>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B45849">
          <w:rPr>
            <w:rFonts w:ascii="Times New Roman" w:eastAsiaTheme="minorHAnsi" w:hAnsi="Times New Roman"/>
            <w:color w:val="0000FF"/>
            <w:sz w:val="28"/>
            <w:szCs w:val="28"/>
            <w:lang w:eastAsia="en-US"/>
          </w:rPr>
          <w:t>статьей 39.18</w:t>
        </w:r>
      </w:hyperlink>
      <w:r w:rsidRPr="00B45849">
        <w:rPr>
          <w:rFonts w:ascii="Times New Roman" w:eastAsiaTheme="minorHAnsi" w:hAnsi="Times New Roman"/>
          <w:sz w:val="28"/>
          <w:szCs w:val="28"/>
          <w:lang w:eastAsia="en-US"/>
        </w:rPr>
        <w:t xml:space="preserve"> </w:t>
      </w:r>
      <w:r w:rsidR="0089116A"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89116A"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5</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w:t>
      </w:r>
      <w:r w:rsidR="00811B69" w:rsidRPr="00B45849">
        <w:rPr>
          <w:rFonts w:ascii="Times New Roman" w:eastAsiaTheme="minorHAnsi" w:hAnsi="Times New Roman"/>
          <w:sz w:val="28"/>
          <w:szCs w:val="28"/>
          <w:lang w:eastAsia="en-US"/>
        </w:rPr>
        <w:lastRenderedPageBreak/>
        <w:t xml:space="preserve">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20"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2"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10</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11</w:t>
      </w:r>
      <w:r w:rsidR="00811B69" w:rsidRPr="00B45849">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12</w:t>
      </w:r>
      <w:r w:rsidR="00811B69" w:rsidRPr="00B45849">
        <w:rPr>
          <w:rFonts w:ascii="Times New Roman" w:eastAsiaTheme="minorHAnsi" w:hAnsi="Times New Roman"/>
          <w:sz w:val="28"/>
          <w:szCs w:val="28"/>
          <w:lang w:eastAsia="en-US"/>
        </w:rPr>
        <w:t xml:space="preserve">)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24" w:history="1">
        <w:r w:rsidR="00811B69" w:rsidRPr="00B45849">
          <w:rPr>
            <w:rFonts w:ascii="Times New Roman" w:eastAsiaTheme="minorHAnsi" w:hAnsi="Times New Roman"/>
            <w:sz w:val="28"/>
            <w:szCs w:val="28"/>
            <w:lang w:eastAsia="en-US"/>
          </w:rPr>
          <w:t>статьей 39.20</w:t>
        </w:r>
      </w:hyperlink>
      <w:r w:rsidR="00811B69" w:rsidRPr="00B45849">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w:t>
      </w:r>
      <w:r w:rsidRPr="00B45849">
        <w:rPr>
          <w:rFonts w:ascii="Times New Roman" w:eastAsiaTheme="minorHAnsi" w:hAnsi="Times New Roman"/>
          <w:sz w:val="28"/>
          <w:szCs w:val="28"/>
          <w:lang w:eastAsia="en-US"/>
        </w:rPr>
        <w:lastRenderedPageBreak/>
        <w:t xml:space="preserve">собственникам объектов незавершенного строительства в случаях, предусмотренных </w:t>
      </w:r>
      <w:hyperlink r:id="rId25" w:history="1">
        <w:r w:rsidRPr="00B45849">
          <w:rPr>
            <w:rFonts w:ascii="Times New Roman" w:eastAsiaTheme="minorHAnsi" w:hAnsi="Times New Roman"/>
            <w:sz w:val="28"/>
            <w:szCs w:val="28"/>
            <w:lang w:eastAsia="en-US"/>
          </w:rPr>
          <w:t>пунктом 5</w:t>
        </w:r>
      </w:hyperlink>
      <w:r w:rsidRPr="00B45849">
        <w:rPr>
          <w:rFonts w:ascii="Times New Roman" w:eastAsiaTheme="minorHAnsi" w:hAnsi="Times New Roman"/>
          <w:sz w:val="28"/>
          <w:szCs w:val="28"/>
          <w:lang w:eastAsia="en-US"/>
        </w:rPr>
        <w:t xml:space="preserve"> статьи 39.6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6" w:history="1">
        <w:r w:rsidRPr="00B45849">
          <w:rPr>
            <w:rFonts w:ascii="Times New Roman" w:eastAsiaTheme="minorHAnsi" w:hAnsi="Times New Roman"/>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243A95" w:rsidRPr="00B45849">
        <w:rPr>
          <w:rFonts w:ascii="Times New Roman" w:eastAsiaTheme="minorHAnsi" w:hAnsi="Times New Roman"/>
          <w:sz w:val="28"/>
          <w:szCs w:val="28"/>
          <w:lang w:eastAsia="en-US"/>
        </w:rPr>
        <w:t>9</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земельного участка, необходимого для проведения работ, связанных с пользованием недрами, недропользователю;</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2</w:t>
      </w:r>
      <w:r w:rsidR="00243A95"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1" w:history="1">
        <w:r w:rsidRPr="00B45849">
          <w:rPr>
            <w:rFonts w:ascii="Times New Roman" w:eastAsiaTheme="minorHAnsi" w:hAnsi="Times New Roman"/>
            <w:sz w:val="28"/>
            <w:szCs w:val="28"/>
            <w:lang w:eastAsia="en-US"/>
          </w:rPr>
          <w:t>форма</w:t>
        </w:r>
      </w:hyperlink>
      <w:r w:rsidRPr="00B45849">
        <w:rPr>
          <w:rFonts w:ascii="Times New Roman" w:eastAsiaTheme="minorHAnsi" w:hAnsi="Times New Roman"/>
          <w:sz w:val="28"/>
          <w:szCs w:val="28"/>
          <w:lang w:eastAsia="en-US"/>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243A95"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28</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B45849">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B45849">
          <w:rPr>
            <w:rFonts w:ascii="Times New Roman" w:eastAsiaTheme="minorHAnsi" w:hAnsi="Times New Roman"/>
            <w:sz w:val="28"/>
            <w:szCs w:val="28"/>
            <w:lang w:eastAsia="en-US"/>
          </w:rPr>
          <w:t>подпункте 31</w:t>
        </w:r>
      </w:hyperlink>
      <w:r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B45849">
          <w:rPr>
            <w:rFonts w:ascii="Times New Roman" w:eastAsiaTheme="minorHAnsi" w:hAnsi="Times New Roman"/>
            <w:sz w:val="28"/>
            <w:szCs w:val="28"/>
            <w:lang w:eastAsia="en-US"/>
          </w:rPr>
          <w:t>пунктами 3</w:t>
        </w:r>
      </w:hyperlink>
      <w:r w:rsidRPr="00B45849">
        <w:rPr>
          <w:rFonts w:ascii="Times New Roman" w:eastAsiaTheme="minorHAnsi" w:hAnsi="Times New Roman"/>
          <w:sz w:val="28"/>
          <w:szCs w:val="28"/>
          <w:lang w:eastAsia="en-US"/>
        </w:rPr>
        <w:t xml:space="preserve"> и </w:t>
      </w:r>
      <w:hyperlink r:id="rId33" w:history="1">
        <w:r w:rsidRPr="00B45849">
          <w:rPr>
            <w:rFonts w:ascii="Times New Roman" w:eastAsiaTheme="minorHAnsi" w:hAnsi="Times New Roman"/>
            <w:sz w:val="28"/>
            <w:szCs w:val="28"/>
            <w:lang w:eastAsia="en-US"/>
          </w:rPr>
          <w:t>4</w:t>
        </w:r>
      </w:hyperlink>
      <w:r w:rsidRPr="00B45849">
        <w:rPr>
          <w:rFonts w:ascii="Times New Roman" w:eastAsiaTheme="minorHAnsi" w:hAnsi="Times New Roman"/>
          <w:sz w:val="28"/>
          <w:szCs w:val="28"/>
          <w:lang w:eastAsia="en-US"/>
        </w:rPr>
        <w:t xml:space="preserve"> статьи 39.6 Земельного кодекса РФ;</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39) земельного участка в соответствии с Федеральным </w:t>
      </w:r>
      <w:hyperlink r:id="rId3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B45849" w:rsidRDefault="00243A95"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B45849" w:rsidRDefault="00243A95"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26 октября 2002 года № 127-ФЗ «О несостоятельности (банкротстве)».</w:t>
      </w:r>
    </w:p>
    <w:p w:rsidR="00811B69" w:rsidRPr="00B45849"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850F2E" w:rsidRPr="00B45849" w:rsidRDefault="00CA156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B7084F" w:rsidRPr="00B45849">
        <w:rPr>
          <w:rFonts w:ascii="Times New Roman" w:eastAsiaTheme="minorHAnsi" w:hAnsi="Times New Roman"/>
          <w:sz w:val="28"/>
          <w:szCs w:val="28"/>
          <w:lang w:eastAsia="en-US"/>
        </w:rPr>
        <w:t>3</w:t>
      </w:r>
      <w:r w:rsidR="00850F2E" w:rsidRPr="00B45849">
        <w:rPr>
          <w:rFonts w:ascii="Times New Roman" w:eastAsiaTheme="minorHAnsi" w:hAnsi="Times New Roman"/>
          <w:sz w:val="28"/>
          <w:szCs w:val="28"/>
          <w:lang w:eastAsia="en-US"/>
        </w:rPr>
        <w:t>.</w:t>
      </w:r>
      <w:r w:rsidR="00B7084F" w:rsidRPr="00B45849">
        <w:rPr>
          <w:rFonts w:ascii="Times New Roman" w:eastAsiaTheme="minorHAnsi" w:hAnsi="Times New Roman"/>
          <w:sz w:val="28"/>
          <w:szCs w:val="28"/>
          <w:lang w:eastAsia="en-US"/>
        </w:rPr>
        <w:t>4</w:t>
      </w:r>
      <w:r w:rsidR="00850F2E" w:rsidRPr="00B45849">
        <w:rPr>
          <w:rFonts w:ascii="Times New Roman" w:eastAsiaTheme="minorHAnsi" w:hAnsi="Times New Roman"/>
          <w:sz w:val="28"/>
          <w:szCs w:val="28"/>
          <w:lang w:eastAsia="en-US"/>
        </w:rPr>
        <w:t xml:space="preserve">. </w:t>
      </w:r>
      <w:r w:rsidR="00B7084F" w:rsidRPr="00B45849">
        <w:rPr>
          <w:rFonts w:ascii="Times New Roman" w:eastAsiaTheme="minorHAnsi" w:hAnsi="Times New Roman"/>
          <w:sz w:val="28"/>
          <w:szCs w:val="28"/>
          <w:lang w:eastAsia="en-US"/>
        </w:rPr>
        <w:t xml:space="preserve">путем заключения договоров </w:t>
      </w:r>
      <w:r w:rsidR="00850F2E" w:rsidRPr="00B45849">
        <w:rPr>
          <w:rFonts w:ascii="Times New Roman" w:eastAsiaTheme="minorHAnsi" w:hAnsi="Times New Roman"/>
          <w:sz w:val="28"/>
          <w:szCs w:val="28"/>
          <w:lang w:eastAsia="en-US"/>
        </w:rPr>
        <w:t>безвозмездно</w:t>
      </w:r>
      <w:r w:rsidR="00B7084F" w:rsidRPr="00B45849">
        <w:rPr>
          <w:rFonts w:ascii="Times New Roman" w:eastAsiaTheme="minorHAnsi" w:hAnsi="Times New Roman"/>
          <w:sz w:val="28"/>
          <w:szCs w:val="28"/>
          <w:lang w:eastAsia="en-US"/>
        </w:rPr>
        <w:t>го</w:t>
      </w:r>
      <w:r w:rsidR="00850F2E" w:rsidRPr="00B45849">
        <w:rPr>
          <w:rFonts w:ascii="Times New Roman" w:eastAsiaTheme="minorHAnsi" w:hAnsi="Times New Roman"/>
          <w:sz w:val="28"/>
          <w:szCs w:val="28"/>
          <w:lang w:eastAsia="en-US"/>
        </w:rPr>
        <w:t xml:space="preserve"> пользовани</w:t>
      </w:r>
      <w:r w:rsidR="00B7084F" w:rsidRPr="00B45849">
        <w:rPr>
          <w:rFonts w:ascii="Times New Roman" w:eastAsiaTheme="minorHAnsi" w:hAnsi="Times New Roman"/>
          <w:sz w:val="28"/>
          <w:szCs w:val="28"/>
          <w:lang w:eastAsia="en-US"/>
        </w:rPr>
        <w:t>я</w:t>
      </w:r>
      <w:r w:rsidR="00850F2E" w:rsidRPr="00B45849">
        <w:rPr>
          <w:rFonts w:ascii="Times New Roman" w:eastAsiaTheme="minorHAnsi" w:hAnsi="Times New Roman"/>
          <w:sz w:val="28"/>
          <w:szCs w:val="28"/>
          <w:lang w:eastAsia="en-US"/>
        </w:rPr>
        <w:t>:</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2) акционерному обществу «Почта России» в соответствии с Федеральным </w:t>
      </w:r>
      <w:hyperlink r:id="rId41" w:history="1">
        <w:r w:rsidRPr="00B45849">
          <w:rPr>
            <w:rFonts w:ascii="Times New Roman" w:hAnsi="Times New Roman"/>
            <w:sz w:val="28"/>
            <w:szCs w:val="28"/>
          </w:rPr>
          <w:t>законом</w:t>
        </w:r>
      </w:hyperlink>
      <w:r w:rsidRPr="00B45849">
        <w:rPr>
          <w:rFonts w:ascii="Times New Roman" w:hAnsi="Times New Roman"/>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3)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4) публично-правовой компании «Фонд развития территорий» для осуществления функций и полномочий, предусмотренных Федеральным </w:t>
      </w:r>
      <w:hyperlink r:id="rId42"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3" w:history="1">
        <w:r w:rsidRPr="00B45849">
          <w:rPr>
            <w:rFonts w:ascii="Times New Roman" w:hAnsi="Times New Roman"/>
            <w:sz w:val="28"/>
            <w:szCs w:val="28"/>
          </w:rPr>
          <w:t>законом</w:t>
        </w:r>
      </w:hyperlink>
      <w:r w:rsidRPr="00B45849">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4" w:history="1">
        <w:r w:rsidRPr="00B45849">
          <w:rPr>
            <w:rFonts w:ascii="Times New Roman" w:hAnsi="Times New Roman"/>
            <w:sz w:val="28"/>
            <w:szCs w:val="28"/>
          </w:rPr>
          <w:t>кодексом</w:t>
        </w:r>
      </w:hyperlink>
      <w:r w:rsidRPr="00B45849">
        <w:rPr>
          <w:rFonts w:ascii="Times New Roman" w:hAnsi="Times New Roman"/>
          <w:sz w:val="28"/>
          <w:szCs w:val="28"/>
        </w:rPr>
        <w:t xml:space="preserve"> Российской Федерации;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5)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5"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публично-правовой компании «Роскадастр»; </w:t>
      </w:r>
    </w:p>
    <w:p w:rsidR="00CA156E" w:rsidRPr="00B45849" w:rsidRDefault="00CA156E" w:rsidP="00CA156E">
      <w:pPr>
        <w:ind w:firstLine="539"/>
        <w:rPr>
          <w:rFonts w:ascii="Times New Roman" w:hAnsi="Times New Roman"/>
          <w:sz w:val="28"/>
          <w:szCs w:val="28"/>
        </w:rPr>
      </w:pPr>
      <w:r w:rsidRPr="00B45849">
        <w:rPr>
          <w:rFonts w:ascii="Times New Roman" w:hAnsi="Times New Roman"/>
          <w:sz w:val="28"/>
          <w:szCs w:val="28"/>
        </w:rPr>
        <w:t xml:space="preserve">6) участнику Военного инновационного технополиса «Эра» Министерства обороны Российской Федерации в соответствии с Федеральным </w:t>
      </w:r>
      <w:hyperlink r:id="rId46" w:history="1">
        <w:r w:rsidRPr="00B45849">
          <w:rPr>
            <w:rFonts w:ascii="Times New Roman" w:hAnsi="Times New Roman"/>
            <w:sz w:val="28"/>
            <w:szCs w:val="28"/>
          </w:rPr>
          <w:t>законом</w:t>
        </w:r>
      </w:hyperlink>
      <w:r w:rsidRPr="00B45849">
        <w:rPr>
          <w:rFonts w:ascii="Times New Roman" w:hAnsi="Times New Roman"/>
          <w:sz w:val="28"/>
          <w:szCs w:val="28"/>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w:t>
      </w:r>
      <w:r w:rsidRPr="00B45849">
        <w:rPr>
          <w:rFonts w:ascii="Times New Roman" w:hAnsi="Times New Roman"/>
          <w:sz w:val="28"/>
          <w:szCs w:val="28"/>
        </w:rPr>
        <w:lastRenderedPageBreak/>
        <w:t xml:space="preserve">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w:t>
      </w:r>
    </w:p>
    <w:p w:rsidR="00323FE1" w:rsidRPr="00B45849" w:rsidRDefault="00323FE1" w:rsidP="00323FE1">
      <w:pPr>
        <w:ind w:firstLine="540"/>
        <w:rPr>
          <w:rFonts w:ascii="Times New Roman" w:eastAsiaTheme="minorHAnsi"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47"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49"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0"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w:t>
      </w:r>
      <w:r w:rsidR="00BF3C5F">
        <w:rPr>
          <w:rFonts w:ascii="Times New Roman" w:hAnsi="Times New Roman"/>
          <w:sz w:val="28"/>
          <w:szCs w:val="28"/>
        </w:rPr>
        <w:t>ципальной собственности на него</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w:t>
      </w:r>
      <w:r w:rsidRPr="00B45849">
        <w:rPr>
          <w:rFonts w:ascii="Times New Roman" w:hAnsi="Times New Roman"/>
          <w:sz w:val="28"/>
          <w:szCs w:val="28"/>
        </w:rPr>
        <w:lastRenderedPageBreak/>
        <w:t xml:space="preserve">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B45849"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CD59F9" w:rsidRPr="00B45849" w:rsidRDefault="00CD59F9" w:rsidP="00EB16DB">
      <w:pPr>
        <w:autoSpaceDE w:val="0"/>
        <w:autoSpaceDN w:val="0"/>
        <w:adjustRightInd w:val="0"/>
        <w:rPr>
          <w:rFonts w:ascii="Times New Roman" w:eastAsiaTheme="minorHAnsi" w:hAnsi="Times New Roman"/>
          <w:sz w:val="28"/>
          <w:szCs w:val="28"/>
          <w:lang w:eastAsia="en-US"/>
        </w:rPr>
      </w:pP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 xml:space="preserve">услуги осуществляется администрацией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На официальном сайте Администрации (</w:t>
      </w:r>
      <w:hyperlink r:id="rId51" w:history="1">
        <w:r w:rsidR="00BF3C5F" w:rsidRPr="00321A0D">
          <w:rPr>
            <w:rStyle w:val="af3"/>
            <w:sz w:val="28"/>
            <w:szCs w:val="28"/>
          </w:rPr>
          <w:t>https:/</w:t>
        </w:r>
        <w:r w:rsidR="003A1032">
          <w:rPr>
            <w:rStyle w:val="af3"/>
            <w:sz w:val="28"/>
            <w:szCs w:val="28"/>
            <w:lang w:val="en-US"/>
          </w:rPr>
          <w:t>drak</w:t>
        </w:r>
        <w:r w:rsidR="00BF3C5F" w:rsidRPr="00321A0D">
          <w:rPr>
            <w:rStyle w:val="af3"/>
            <w:sz w:val="28"/>
            <w:szCs w:val="28"/>
          </w:rPr>
          <w:t>inskoe-r20.gosweb.gosuslugi.ru</w:t>
        </w:r>
      </w:hyperlink>
      <w:r w:rsidRPr="00B45849">
        <w:rPr>
          <w:sz w:val="28"/>
          <w:szCs w:val="28"/>
        </w:rPr>
        <w:t xml:space="preserve">) (далее - сайт Администрации) в информационно-коммуникационной сети «Интернет» (далее - сеть 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r w:rsidR="00AB48BC" w:rsidRPr="00B45849">
        <w:rPr>
          <w:sz w:val="28"/>
          <w:szCs w:val="28"/>
          <w:lang w:val="en-US"/>
        </w:rPr>
        <w:t>govvrn</w:t>
      </w:r>
      <w:r w:rsidR="00AB48BC" w:rsidRPr="00B45849">
        <w:rPr>
          <w:sz w:val="28"/>
          <w:szCs w:val="28"/>
        </w:rPr>
        <w:t>.</w:t>
      </w:r>
      <w:r w:rsidR="00AB48BC" w:rsidRPr="00B45849">
        <w:rPr>
          <w:sz w:val="28"/>
          <w:szCs w:val="28"/>
          <w:lang w:val="en-US"/>
        </w:rPr>
        <w:t>ru</w:t>
      </w:r>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lastRenderedPageBreak/>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lastRenderedPageBreak/>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Pr="00B45849">
        <w:rPr>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r w:rsidRPr="00B4584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DB0414" w:rsidRPr="00B45849" w:rsidRDefault="005C5911" w:rsidP="009476CE">
      <w:pPr>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 утвержденным </w:t>
      </w:r>
      <w:r w:rsidR="00BF3C5F">
        <w:rPr>
          <w:rFonts w:ascii="Times New Roman" w:hAnsi="Times New Roman"/>
          <w:sz w:val="28"/>
          <w:szCs w:val="28"/>
        </w:rPr>
        <w:t xml:space="preserve">постановлением администрации </w:t>
      </w:r>
      <w:r w:rsidR="005F036F" w:rsidRPr="00B45849">
        <w:rPr>
          <w:rFonts w:ascii="Times New Roman" w:hAnsi="Times New Roman"/>
          <w:sz w:val="28"/>
          <w:szCs w:val="28"/>
        </w:rPr>
        <w:t xml:space="preserve">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5F036F" w:rsidRPr="00B45849">
        <w:rPr>
          <w:rFonts w:ascii="Times New Roman" w:hAnsi="Times New Roman"/>
          <w:sz w:val="28"/>
          <w:szCs w:val="28"/>
        </w:rPr>
        <w:t>«</w:t>
      </w:r>
      <w:r w:rsidRPr="00B45849">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w:t>
      </w:r>
      <w:r w:rsidR="00BF3C5F" w:rsidRPr="00BF3C5F">
        <w:rPr>
          <w:rFonts w:ascii="Times New Roman" w:hAnsi="Times New Roman"/>
          <w:spacing w:val="7"/>
          <w:sz w:val="28"/>
          <w:szCs w:val="28"/>
        </w:rPr>
        <w:t xml:space="preserve">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B0414" w:rsidRPr="00B45849">
        <w:rPr>
          <w:rFonts w:ascii="Times New Roman" w:hAnsi="Times New Roman"/>
          <w:sz w:val="28"/>
          <w:szCs w:val="28"/>
        </w:rPr>
        <w:t xml:space="preserve"> </w:t>
      </w:r>
      <w:r w:rsidRPr="00B45849">
        <w:rPr>
          <w:rFonts w:ascii="Times New Roman" w:hAnsi="Times New Roman"/>
          <w:sz w:val="28"/>
          <w:szCs w:val="28"/>
        </w:rPr>
        <w:t>муниципальных услуг»</w:t>
      </w:r>
      <w:r w:rsidR="00015DEA" w:rsidRPr="00B45849">
        <w:rPr>
          <w:rFonts w:ascii="Times New Roman" w:hAnsi="Times New Roman"/>
          <w:sz w:val="28"/>
          <w:szCs w:val="28"/>
        </w:rPr>
        <w:t>.</w:t>
      </w:r>
    </w:p>
    <w:p w:rsidR="00F7504A" w:rsidRPr="00B45849" w:rsidRDefault="005C5911" w:rsidP="00E37C9F">
      <w:pPr>
        <w:tabs>
          <w:tab w:val="left" w:pos="1276"/>
        </w:tabs>
        <w:rPr>
          <w:rFonts w:ascii="Times New Roman" w:hAnsi="Times New Roman"/>
          <w:sz w:val="28"/>
          <w:szCs w:val="28"/>
        </w:rPr>
      </w:pPr>
      <w:r w:rsidRPr="00B45849">
        <w:rPr>
          <w:rFonts w:ascii="Times New Roman" w:hAnsi="Times New Roman"/>
          <w:sz w:val="28"/>
          <w:szCs w:val="28"/>
        </w:rPr>
        <w:t>5.</w:t>
      </w:r>
      <w:r w:rsidR="00230E69" w:rsidRPr="00B45849">
        <w:rPr>
          <w:rFonts w:ascii="Times New Roman" w:hAnsi="Times New Roman"/>
          <w:sz w:val="28"/>
          <w:szCs w:val="28"/>
        </w:rPr>
        <w:t>6</w:t>
      </w:r>
      <w:r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с:</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2"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9476CE">
      <w:pPr>
        <w:pStyle w:val="90"/>
        <w:numPr>
          <w:ilvl w:val="0"/>
          <w:numId w:val="12"/>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B45849" w:rsidRDefault="00FB0D28"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B45849">
        <w:rPr>
          <w:rFonts w:ascii="Times New Roman" w:eastAsiaTheme="minorHAnsi" w:hAnsi="Times New Roman"/>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9476CE">
      <w:pPr>
        <w:pStyle w:val="90"/>
        <w:numPr>
          <w:ilvl w:val="0"/>
          <w:numId w:val="12"/>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B45849" w:rsidRDefault="00322DCD" w:rsidP="004C5606">
      <w:pPr>
        <w:autoSpaceDE w:val="0"/>
        <w:autoSpaceDN w:val="0"/>
        <w:adjustRightInd w:val="0"/>
        <w:ind w:firstLine="540"/>
        <w:rPr>
          <w:rFonts w:ascii="Times New Roman" w:eastAsiaTheme="minorHAnsi" w:hAnsi="Times New Roman"/>
          <w:sz w:val="28"/>
          <w:szCs w:val="28"/>
          <w:lang w:eastAsia="en-US"/>
        </w:rPr>
      </w:pPr>
      <w:hyperlink r:id="rId53"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54"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55"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6"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7"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58"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322DCD"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322DCD" w:rsidP="00C55565">
      <w:pPr>
        <w:autoSpaceDE w:val="0"/>
        <w:autoSpaceDN w:val="0"/>
        <w:adjustRightInd w:val="0"/>
        <w:ind w:firstLine="540"/>
        <w:rPr>
          <w:rFonts w:ascii="Times New Roman" w:eastAsiaTheme="minorHAnsi" w:hAnsi="Times New Roman"/>
          <w:sz w:val="28"/>
          <w:szCs w:val="28"/>
          <w:lang w:eastAsia="en-US"/>
        </w:rPr>
      </w:pPr>
      <w:hyperlink r:id="rId60"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322DCD" w:rsidP="00C55565">
      <w:pPr>
        <w:autoSpaceDE w:val="0"/>
        <w:autoSpaceDN w:val="0"/>
        <w:adjustRightInd w:val="0"/>
        <w:ind w:firstLine="540"/>
        <w:rPr>
          <w:rFonts w:ascii="Times New Roman" w:eastAsiaTheme="minorHAnsi" w:hAnsi="Times New Roman"/>
          <w:sz w:val="28"/>
          <w:szCs w:val="28"/>
          <w:lang w:eastAsia="en-US"/>
        </w:rPr>
      </w:pPr>
      <w:hyperlink r:id="rId61"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
    <w:p w:rsidR="004C5606" w:rsidRPr="00B45849" w:rsidRDefault="00322DCD" w:rsidP="004C5606">
      <w:pPr>
        <w:autoSpaceDE w:val="0"/>
        <w:autoSpaceDN w:val="0"/>
        <w:adjustRightInd w:val="0"/>
        <w:ind w:firstLine="540"/>
        <w:rPr>
          <w:rFonts w:ascii="Times New Roman" w:eastAsiaTheme="minorHAnsi" w:hAnsi="Times New Roman"/>
          <w:sz w:val="28"/>
          <w:szCs w:val="28"/>
          <w:lang w:eastAsia="en-US"/>
        </w:rPr>
      </w:pPr>
      <w:hyperlink r:id="rId62"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bookmarkStart w:id="3" w:name="_GoBack"/>
      <w:bookmarkEnd w:id="3"/>
      <w:r w:rsidR="00770C3F" w:rsidRPr="003A1032">
        <w:rPr>
          <w:sz w:val="28"/>
          <w:szCs w:val="28"/>
          <w:highlight w:val="yellow"/>
        </w:rPr>
        <w:t>размещен на сайте Администрации</w:t>
      </w:r>
      <w:r w:rsidR="00F7504A" w:rsidRPr="003A1032">
        <w:rPr>
          <w:sz w:val="28"/>
          <w:szCs w:val="28"/>
          <w:highlight w:val="yellow"/>
        </w:rPr>
        <w:t xml:space="preserve"> в подразделе «</w:t>
      </w:r>
      <w:r w:rsidR="009B77A5" w:rsidRPr="003A1032">
        <w:rPr>
          <w:sz w:val="28"/>
          <w:szCs w:val="28"/>
          <w:highlight w:val="yellow"/>
        </w:rPr>
        <w:t>Административные регламенты по предоставлению муниципальных услуг</w:t>
      </w:r>
      <w:r w:rsidR="00F7504A" w:rsidRPr="003A1032">
        <w:rPr>
          <w:sz w:val="28"/>
          <w:szCs w:val="28"/>
          <w:highlight w:val="yellow"/>
        </w:rPr>
        <w:t>»</w:t>
      </w:r>
      <w:r w:rsidR="009B77A5" w:rsidRPr="003A1032">
        <w:rPr>
          <w:sz w:val="28"/>
          <w:szCs w:val="28"/>
          <w:highlight w:val="yellow"/>
        </w:rPr>
        <w:t xml:space="preserve"> </w:t>
      </w:r>
      <w:r w:rsidR="00F7504A" w:rsidRPr="003A1032">
        <w:rPr>
          <w:sz w:val="28"/>
          <w:szCs w:val="28"/>
          <w:highlight w:val="yellow"/>
        </w:rPr>
        <w:t>раздела «</w:t>
      </w:r>
      <w:r w:rsidR="009B77A5" w:rsidRPr="003A1032">
        <w:rPr>
          <w:sz w:val="28"/>
          <w:szCs w:val="28"/>
          <w:highlight w:val="yellow"/>
        </w:rPr>
        <w:t>Муниципальные услуги</w:t>
      </w:r>
      <w:r w:rsidR="00F7504A" w:rsidRPr="003A1032">
        <w:rPr>
          <w:sz w:val="28"/>
          <w:szCs w:val="28"/>
          <w:highlight w:val="yellow"/>
        </w:rPr>
        <w:t xml:space="preserve">» </w:t>
      </w:r>
      <w:r w:rsidR="00770C3F" w:rsidRPr="003A1032">
        <w:rPr>
          <w:sz w:val="28"/>
          <w:szCs w:val="28"/>
          <w:highlight w:val="yellow"/>
        </w:rPr>
        <w:t xml:space="preserve">по </w:t>
      </w:r>
      <w:r w:rsidR="00F7504A" w:rsidRPr="003A1032">
        <w:rPr>
          <w:sz w:val="28"/>
          <w:szCs w:val="28"/>
          <w:highlight w:val="yellow"/>
        </w:rPr>
        <w:t>адрес</w:t>
      </w:r>
      <w:r w:rsidR="00770C3F" w:rsidRPr="003A1032">
        <w:rPr>
          <w:sz w:val="28"/>
          <w:szCs w:val="28"/>
          <w:highlight w:val="yellow"/>
        </w:rPr>
        <w:t>у http://______________</w:t>
      </w:r>
      <w:r w:rsidR="00F7504A" w:rsidRPr="003A1032">
        <w:rPr>
          <w:sz w:val="28"/>
          <w:szCs w:val="28"/>
          <w:highlight w:val="yellow"/>
        </w:rPr>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B45849">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63"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64"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В случае продажи земельных участков, образованных из земельного участка, предоставленного садоводческому или </w:t>
      </w:r>
      <w:r w:rsidR="00117F0C" w:rsidRPr="00B45849">
        <w:rPr>
          <w:sz w:val="28"/>
          <w:szCs w:val="28"/>
        </w:rPr>
        <w:lastRenderedPageBreak/>
        <w:t>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65"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66"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67"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w:t>
      </w:r>
      <w:r w:rsidR="008E32EB" w:rsidRPr="00B45849">
        <w:rPr>
          <w:rFonts w:ascii="Times New Roman" w:hAnsi="Times New Roman"/>
          <w:sz w:val="28"/>
          <w:szCs w:val="28"/>
        </w:rPr>
        <w:lastRenderedPageBreak/>
        <w:t>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8" w:history="1">
        <w:r w:rsidR="008E32EB" w:rsidRPr="00B45849">
          <w:rPr>
            <w:rFonts w:ascii="Times New Roman" w:hAnsi="Times New Roman"/>
            <w:sz w:val="28"/>
            <w:szCs w:val="28"/>
          </w:rPr>
          <w:t>статьей 39.18</w:t>
        </w:r>
      </w:hyperlink>
      <w:r w:rsidR="008E32EB" w:rsidRPr="00B45849">
        <w:rPr>
          <w:rFonts w:ascii="Times New Roman" w:hAnsi="Times New Roman"/>
          <w:sz w:val="28"/>
          <w:szCs w:val="28"/>
        </w:rPr>
        <w:t xml:space="preserve"> Земельного кодекса</w:t>
      </w:r>
      <w:r w:rsidR="00D207A1" w:rsidRPr="00B45849">
        <w:rPr>
          <w:rFonts w:ascii="Times New Roman" w:hAnsi="Times New Roman"/>
          <w:sz w:val="28"/>
          <w:szCs w:val="28"/>
        </w:rPr>
        <w:t xml:space="preserve"> РФ</w:t>
      </w:r>
      <w:r w:rsidR="008E32EB" w:rsidRPr="00B45849">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B45849" w:rsidRDefault="009C16D1" w:rsidP="00DB706F">
      <w:pPr>
        <w:rPr>
          <w:rFonts w:ascii="Times New Roman" w:hAnsi="Times New Roman"/>
          <w:sz w:val="28"/>
          <w:szCs w:val="28"/>
        </w:rPr>
      </w:pPr>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9"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r w:rsidRPr="00B45849">
        <w:rPr>
          <w:rFonts w:ascii="Times New Roman" w:hAnsi="Times New Roman"/>
          <w:sz w:val="28"/>
          <w:szCs w:val="28"/>
        </w:rPr>
        <w:lastRenderedPageBreak/>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0"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1"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2"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667BC8" w:rsidRPr="00B45849">
        <w:rPr>
          <w:rFonts w:ascii="Times New Roman" w:hAnsi="Times New Roman"/>
          <w:sz w:val="28"/>
          <w:szCs w:val="28"/>
        </w:rPr>
        <w:lastRenderedPageBreak/>
        <w:t>Воронежской области (пп.2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B45849" w:rsidRDefault="009C16D1" w:rsidP="00667BC8">
      <w:pPr>
        <w:ind w:firstLine="540"/>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3"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74"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75"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76"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77"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 xml:space="preserve">(пп.5 п.2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78"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lastRenderedPageBreak/>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79"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3</w:t>
      </w:r>
      <w:r w:rsidR="00AB385C" w:rsidRPr="00B45849">
        <w:rPr>
          <w:rFonts w:ascii="Times New Roman" w:hAnsi="Times New Roman"/>
          <w:sz w:val="28"/>
          <w:szCs w:val="28"/>
        </w:rPr>
        <w:t xml:space="preserve">. </w:t>
      </w:r>
      <w:r w:rsidR="00C722E1" w:rsidRPr="00B45849">
        <w:rPr>
          <w:rFonts w:ascii="Times New Roman" w:hAnsi="Times New Roman"/>
          <w:sz w:val="28"/>
          <w:szCs w:val="28"/>
        </w:rPr>
        <w:t xml:space="preserve">при предоставлении в аренду </w:t>
      </w:r>
      <w:r w:rsidR="00AB385C" w:rsidRPr="00B45849">
        <w:rPr>
          <w:rFonts w:ascii="Times New Roman" w:hAnsi="Times New Roman"/>
          <w:sz w:val="28"/>
          <w:szCs w:val="28"/>
        </w:rPr>
        <w:t xml:space="preserve">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80" w:history="1">
        <w:r w:rsidR="00AB385C" w:rsidRPr="00B45849">
          <w:rPr>
            <w:rFonts w:ascii="Times New Roman" w:hAnsi="Times New Roman"/>
            <w:sz w:val="28"/>
            <w:szCs w:val="28"/>
          </w:rPr>
          <w:t>статьей 39.20</w:t>
        </w:r>
      </w:hyperlink>
      <w:r w:rsidR="00AB385C"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AB385C" w:rsidRPr="00B45849">
        <w:rPr>
          <w:rFonts w:ascii="Times New Roman" w:hAnsi="Times New Roman"/>
          <w:sz w:val="28"/>
          <w:szCs w:val="28"/>
        </w:rPr>
        <w:t xml:space="preserve">одекса, на праве оперативного управления (пп.9 ч.2 ст.39.6 Земельного кодекса РФ) </w:t>
      </w:r>
      <w:r w:rsidR="004871C9" w:rsidRPr="00B45849">
        <w:rPr>
          <w:rFonts w:ascii="Times New Roman" w:hAnsi="Times New Roman"/>
          <w:sz w:val="28"/>
          <w:szCs w:val="28"/>
        </w:rPr>
        <w:t>– д</w:t>
      </w:r>
      <w:r w:rsidR="00AB385C" w:rsidRPr="00B45849">
        <w:rPr>
          <w:rFonts w:ascii="Times New Roman" w:hAnsi="Times New Roman"/>
          <w:sz w:val="28"/>
          <w:szCs w:val="28"/>
        </w:rPr>
        <w:t xml:space="preserve">окументы,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w:t>
      </w:r>
      <w:r w:rsidR="00AB385C" w:rsidRPr="00B45849">
        <w:rPr>
          <w:rFonts w:ascii="Times New Roman" w:hAnsi="Times New Roman"/>
          <w:sz w:val="28"/>
          <w:szCs w:val="28"/>
        </w:rPr>
        <w:lastRenderedPageBreak/>
        <w:t>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1"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2"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B45849" w:rsidRDefault="009C16D1" w:rsidP="00DF05B5">
      <w:pPr>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5</w:t>
      </w:r>
      <w:r w:rsidR="00DF05B5" w:rsidRPr="00B45849">
        <w:rPr>
          <w:rFonts w:ascii="Times New Roman" w:hAnsi="Times New Roman"/>
          <w:sz w:val="28"/>
          <w:szCs w:val="28"/>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83" w:history="1">
        <w:r w:rsidR="00DF05B5" w:rsidRPr="00B45849">
          <w:rPr>
            <w:rFonts w:ascii="Times New Roman" w:hAnsi="Times New Roman"/>
            <w:sz w:val="28"/>
            <w:szCs w:val="28"/>
          </w:rPr>
          <w:t>пункте 2 статьи 39.9</w:t>
        </w:r>
      </w:hyperlink>
      <w:r w:rsidR="00DF05B5"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DF05B5"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84"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5"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86"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w:t>
      </w:r>
      <w:r w:rsidR="004E61A7" w:rsidRPr="00B45849">
        <w:rPr>
          <w:rFonts w:ascii="Times New Roman" w:hAnsi="Times New Roman"/>
          <w:sz w:val="28"/>
          <w:szCs w:val="28"/>
        </w:rPr>
        <w:lastRenderedPageBreak/>
        <w:t xml:space="preserve">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87" w:history="1">
        <w:r w:rsidR="004E61A7" w:rsidRPr="00B45849">
          <w:rPr>
            <w:rFonts w:ascii="Times New Roman" w:hAnsi="Times New Roman"/>
            <w:sz w:val="28"/>
            <w:szCs w:val="28"/>
          </w:rPr>
          <w:t>статьей 39.18</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Земельного</w:t>
      </w:r>
      <w:r w:rsidR="004E61A7" w:rsidRPr="00B45849">
        <w:rPr>
          <w:rFonts w:ascii="Times New Roman" w:hAnsi="Times New Roman"/>
          <w:sz w:val="28"/>
          <w:szCs w:val="28"/>
        </w:rPr>
        <w:t xml:space="preserve"> </w:t>
      </w:r>
      <w:r w:rsidR="004871C9" w:rsidRPr="00B45849">
        <w:rPr>
          <w:rFonts w:ascii="Times New Roman" w:hAnsi="Times New Roman"/>
          <w:sz w:val="28"/>
          <w:szCs w:val="28"/>
        </w:rPr>
        <w:t>к</w:t>
      </w:r>
      <w:r w:rsidR="004E61A7"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4E61A7" w:rsidRPr="00B45849">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B45849" w:rsidRDefault="009C16D1" w:rsidP="004E61A7">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 xml:space="preserve">окумент,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Росреестра от 02.09.2020 </w:t>
      </w:r>
      <w:r w:rsidR="00342D6C" w:rsidRPr="00B45849">
        <w:rPr>
          <w:rFonts w:ascii="Times New Roman" w:hAnsi="Times New Roman"/>
          <w:sz w:val="28"/>
          <w:szCs w:val="28"/>
        </w:rPr>
        <w:t>№ П/0321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B45849" w:rsidRDefault="009C16D1" w:rsidP="00077EA3">
      <w:pPr>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4</w:t>
      </w:r>
      <w:r w:rsidR="00077EA3" w:rsidRPr="00B45849">
        <w:rPr>
          <w:rFonts w:ascii="Times New Roman" w:hAnsi="Times New Roman"/>
          <w:sz w:val="28"/>
          <w:szCs w:val="28"/>
        </w:rPr>
        <w:t xml:space="preserve">. при предоставлении в аренду земельного участка, необходимого для проведения работ, связанных с пользованием недрами, </w:t>
      </w:r>
      <w:r w:rsidR="00077EA3" w:rsidRPr="00B45849">
        <w:rPr>
          <w:rFonts w:ascii="Times New Roman" w:hAnsi="Times New Roman"/>
          <w:sz w:val="28"/>
          <w:szCs w:val="28"/>
        </w:rPr>
        <w:lastRenderedPageBreak/>
        <w:t xml:space="preserve">недропользователю (пп.20 п.2 ст.39.6 Земельного кодекса РФ) – </w:t>
      </w:r>
      <w:r w:rsidR="00342D6C" w:rsidRPr="00B45849">
        <w:rPr>
          <w:rFonts w:ascii="Times New Roman" w:hAnsi="Times New Roman"/>
          <w:sz w:val="28"/>
          <w:szCs w:val="28"/>
        </w:rPr>
        <w:t>п</w:t>
      </w:r>
      <w:r w:rsidR="00077EA3" w:rsidRPr="00B45849">
        <w:rPr>
          <w:rFonts w:ascii="Times New Roman" w:hAnsi="Times New Roman"/>
          <w:sz w:val="28"/>
          <w:szCs w:val="28"/>
        </w:rPr>
        <w:t xml:space="preserve">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7277CC" w:rsidRPr="00B45849">
        <w:rPr>
          <w:rFonts w:ascii="Times New Roman" w:hAnsi="Times New Roman"/>
          <w:sz w:val="28"/>
          <w:szCs w:val="28"/>
        </w:rPr>
        <w:t>6</w:t>
      </w:r>
      <w:r w:rsidR="00077EA3" w:rsidRPr="00B45849">
        <w:rPr>
          <w:rFonts w:ascii="Times New Roman" w:hAnsi="Times New Roman"/>
          <w:sz w:val="28"/>
          <w:szCs w:val="28"/>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88" w:history="1">
        <w:r w:rsidR="00077EA3" w:rsidRPr="00B45849">
          <w:rPr>
            <w:rFonts w:ascii="Times New Roman" w:hAnsi="Times New Roman"/>
            <w:sz w:val="28"/>
            <w:szCs w:val="28"/>
          </w:rPr>
          <w:t>форма</w:t>
        </w:r>
      </w:hyperlink>
      <w:r w:rsidR="00077EA3" w:rsidRPr="00B45849">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w:t>
      </w:r>
      <w:r w:rsidR="00D62245" w:rsidRPr="00B45849">
        <w:rPr>
          <w:rFonts w:ascii="Times New Roman" w:hAnsi="Times New Roman"/>
          <w:sz w:val="28"/>
          <w:szCs w:val="28"/>
        </w:rPr>
        <w:lastRenderedPageBreak/>
        <w:t xml:space="preserve">социального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w:t>
      </w:r>
      <w:r w:rsidR="00D62245" w:rsidRPr="00B45849">
        <w:rPr>
          <w:rFonts w:ascii="Times New Roman" w:hAnsi="Times New Roman"/>
          <w:sz w:val="28"/>
          <w:szCs w:val="28"/>
        </w:rPr>
        <w:lastRenderedPageBreak/>
        <w:t xml:space="preserve">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B45849" w:rsidRDefault="00696B1C" w:rsidP="000E2722">
      <w:pPr>
        <w:ind w:firstLine="540"/>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89"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0"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1"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2"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93"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4"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 также в случае, если </w:t>
      </w:r>
      <w:r w:rsidR="000E2722" w:rsidRPr="00B45849">
        <w:rPr>
          <w:rFonts w:ascii="Times New Roman" w:hAnsi="Times New Roman"/>
          <w:sz w:val="28"/>
          <w:szCs w:val="28"/>
        </w:rPr>
        <w:lastRenderedPageBreak/>
        <w:t xml:space="preserve">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 xml:space="preserve">); </w:t>
      </w:r>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5"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96"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w:t>
      </w:r>
      <w:r w:rsidR="00766F4B" w:rsidRPr="00B45849">
        <w:rPr>
          <w:rFonts w:ascii="Times New Roman" w:hAnsi="Times New Roman"/>
          <w:sz w:val="28"/>
          <w:szCs w:val="28"/>
        </w:rPr>
        <w:lastRenderedPageBreak/>
        <w:t xml:space="preserve">(бюджетному,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97"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98"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w:t>
      </w:r>
      <w:r w:rsidR="00BB1B10" w:rsidRPr="00B45849">
        <w:rPr>
          <w:rFonts w:ascii="Times New Roman" w:hAnsi="Times New Roman"/>
          <w:sz w:val="28"/>
          <w:szCs w:val="28"/>
        </w:rPr>
        <w:lastRenderedPageBreak/>
        <w:t xml:space="preserve">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9"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0" w:history="1">
        <w:r w:rsidR="000750B1" w:rsidRPr="00B45849">
          <w:rPr>
            <w:rFonts w:ascii="Times New Roman" w:hAnsi="Times New Roman"/>
            <w:sz w:val="28"/>
            <w:szCs w:val="28"/>
          </w:rPr>
          <w:t>статьей 39.18</w:t>
        </w:r>
      </w:hyperlink>
      <w:r w:rsidR="000750B1" w:rsidRPr="00B45849">
        <w:rPr>
          <w:rFonts w:ascii="Times New Roman" w:hAnsi="Times New Roman"/>
          <w:sz w:val="28"/>
          <w:szCs w:val="28"/>
        </w:rPr>
        <w:t xml:space="preserve"> </w:t>
      </w:r>
      <w:r w:rsidR="006057B2" w:rsidRPr="00B45849">
        <w:rPr>
          <w:rFonts w:ascii="Times New Roman" w:hAnsi="Times New Roman"/>
          <w:sz w:val="28"/>
          <w:szCs w:val="28"/>
        </w:rPr>
        <w:t>Земельного к</w:t>
      </w:r>
      <w:r w:rsidR="000750B1" w:rsidRPr="00B45849">
        <w:rPr>
          <w:rFonts w:ascii="Times New Roman" w:hAnsi="Times New Roman"/>
          <w:sz w:val="28"/>
          <w:szCs w:val="28"/>
        </w:rPr>
        <w:t>одекса</w:t>
      </w:r>
      <w:r w:rsidR="006057B2" w:rsidRPr="00B45849">
        <w:rPr>
          <w:rFonts w:ascii="Times New Roman" w:hAnsi="Times New Roman"/>
          <w:sz w:val="28"/>
          <w:szCs w:val="28"/>
        </w:rPr>
        <w:t xml:space="preserve"> РФ</w:t>
      </w:r>
      <w:r w:rsidR="000750B1" w:rsidRPr="00B45849">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w:t>
      </w:r>
      <w:r w:rsidR="006057B2" w:rsidRPr="00B45849">
        <w:rPr>
          <w:rFonts w:ascii="Times New Roman" w:hAnsi="Times New Roman"/>
          <w:sz w:val="28"/>
          <w:szCs w:val="28"/>
        </w:rPr>
        <w:t>п</w:t>
      </w:r>
      <w:hyperlink r:id="rId101" w:history="1">
        <w:r w:rsidR="000750B1" w:rsidRPr="00B45849">
          <w:rPr>
            <w:rFonts w:ascii="Times New Roman" w:hAnsi="Times New Roman"/>
            <w:sz w:val="28"/>
            <w:szCs w:val="28"/>
          </w:rPr>
          <w:t>одпункт 10 пункта 2 статьи 39.3</w:t>
        </w:r>
      </w:hyperlink>
      <w:r w:rsidR="000750B1" w:rsidRPr="00B45849">
        <w:rPr>
          <w:rFonts w:ascii="Times New Roman" w:hAnsi="Times New Roman"/>
          <w:sz w:val="28"/>
          <w:szCs w:val="28"/>
        </w:rPr>
        <w:t xml:space="preserve">, </w:t>
      </w:r>
      <w:hyperlink r:id="rId102" w:history="1">
        <w:r w:rsidR="000750B1" w:rsidRPr="00B45849">
          <w:rPr>
            <w:rFonts w:ascii="Times New Roman" w:hAnsi="Times New Roman"/>
            <w:sz w:val="28"/>
            <w:szCs w:val="28"/>
          </w:rPr>
          <w:t>подпункт 15 пункта 2 статьи 39.6</w:t>
        </w:r>
      </w:hyperlink>
      <w:r w:rsidR="000750B1" w:rsidRPr="00B45849">
        <w:rPr>
          <w:rFonts w:ascii="Times New Roman" w:hAnsi="Times New Roman"/>
          <w:sz w:val="28"/>
          <w:szCs w:val="28"/>
        </w:rPr>
        <w:t xml:space="preserve">, </w:t>
      </w:r>
      <w:hyperlink r:id="rId103" w:history="1">
        <w:r w:rsidR="000750B1" w:rsidRPr="00B45849">
          <w:rPr>
            <w:rFonts w:ascii="Times New Roman" w:hAnsi="Times New Roman"/>
            <w:sz w:val="28"/>
            <w:szCs w:val="28"/>
          </w:rPr>
          <w:t>подпункт 6 пункта 2 статьи 39.10</w:t>
        </w:r>
      </w:hyperlink>
      <w:r w:rsidR="000750B1"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1</w:t>
      </w:r>
      <w:r w:rsidR="000750B1" w:rsidRPr="00B45849">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w:t>
      </w:r>
      <w:r w:rsidR="006057B2" w:rsidRPr="00B45849">
        <w:rPr>
          <w:rFonts w:ascii="Times New Roman" w:hAnsi="Times New Roman"/>
          <w:sz w:val="28"/>
          <w:szCs w:val="28"/>
        </w:rPr>
        <w:t>Воронежской области</w:t>
      </w:r>
      <w:r w:rsidR="000750B1" w:rsidRPr="00B45849">
        <w:rPr>
          <w:rFonts w:ascii="Times New Roman" w:hAnsi="Times New Roman"/>
          <w:sz w:val="28"/>
          <w:szCs w:val="28"/>
        </w:rPr>
        <w:t>, на срок не более чем шесть лет (пп.7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w:t>
      </w:r>
      <w:r w:rsidR="000750B1" w:rsidRPr="00B45849">
        <w:rPr>
          <w:rFonts w:ascii="Times New Roman" w:hAnsi="Times New Roman"/>
          <w:sz w:val="28"/>
          <w:szCs w:val="28"/>
        </w:rPr>
        <w:lastRenderedPageBreak/>
        <w:t>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4"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B45849" w:rsidRDefault="00696B1C" w:rsidP="009B7596">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5"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6"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7"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w:t>
      </w:r>
      <w:r w:rsidR="00D1116B" w:rsidRPr="00B45849">
        <w:rPr>
          <w:rFonts w:ascii="Times New Roman" w:hAnsi="Times New Roman"/>
          <w:sz w:val="28"/>
          <w:szCs w:val="28"/>
        </w:rPr>
        <w:lastRenderedPageBreak/>
        <w:t xml:space="preserve">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08"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9"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0"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 (пп.22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r w:rsidR="006057B2" w:rsidRPr="00B45849">
        <w:rPr>
          <w:rFonts w:ascii="Times New Roman" w:hAnsi="Times New Roman"/>
          <w:sz w:val="28"/>
          <w:szCs w:val="28"/>
        </w:rPr>
        <w:t xml:space="preserve"> 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1"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w:t>
      </w:r>
      <w:r w:rsidR="00D1116B" w:rsidRPr="00B45849">
        <w:rPr>
          <w:rFonts w:ascii="Times New Roman" w:hAnsi="Times New Roman"/>
          <w:sz w:val="28"/>
          <w:szCs w:val="28"/>
        </w:rPr>
        <w:lastRenderedPageBreak/>
        <w:t>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B45849">
        <w:rPr>
          <w:rFonts w:ascii="Times New Roman" w:hAnsi="Times New Roman"/>
          <w:sz w:val="28"/>
          <w:szCs w:val="28"/>
        </w:rPr>
        <w:t>среестра от 02.09.2020 № П/0321,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Охотхозяйственное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38.</w:t>
      </w:r>
      <w:r w:rsidR="005D0414" w:rsidRPr="00B45849">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2"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3"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4"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5"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B45849" w:rsidRDefault="00BF6598" w:rsidP="009476CE">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6"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lastRenderedPageBreak/>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7"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18"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r w:rsidRPr="00B45849">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19"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0"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1"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2"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lastRenderedPageBreak/>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B45849">
        <w:rPr>
          <w:rFonts w:ascii="Times New Roman" w:hAnsi="Times New Roman"/>
          <w:sz w:val="28"/>
          <w:szCs w:val="28"/>
        </w:rPr>
        <w:lastRenderedPageBreak/>
        <w:t xml:space="preserve">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24"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5"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6"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27"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28"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29"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0"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w:t>
      </w:r>
      <w:r w:rsidRPr="00B45849">
        <w:rPr>
          <w:rFonts w:ascii="Times New Roman" w:hAnsi="Times New Roman"/>
          <w:sz w:val="28"/>
          <w:szCs w:val="28"/>
        </w:rPr>
        <w:lastRenderedPageBreak/>
        <w:t xml:space="preserve">некоммерческому товариществу, превышает предельный размер, установленный </w:t>
      </w:r>
      <w:hyperlink r:id="rId131"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2"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w:t>
      </w:r>
      <w:r w:rsidRPr="00B45849">
        <w:rPr>
          <w:rFonts w:ascii="Times New Roman" w:hAnsi="Times New Roman"/>
          <w:sz w:val="28"/>
          <w:szCs w:val="28"/>
        </w:rPr>
        <w:lastRenderedPageBreak/>
        <w:t xml:space="preserve">имущества, предусмотренные </w:t>
      </w:r>
      <w:hyperlink r:id="rId133"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О развитии малого и среднего 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34"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w:t>
      </w:r>
      <w:r w:rsidRPr="00B45849">
        <w:rPr>
          <w:sz w:val="28"/>
          <w:szCs w:val="28"/>
        </w:rPr>
        <w:lastRenderedPageBreak/>
        <w:t>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r w:rsidRPr="00B45849">
        <w:rPr>
          <w:sz w:val="28"/>
          <w:szCs w:val="28"/>
          <w:lang w:val="en-US"/>
        </w:rPr>
        <w:t>docx</w:t>
      </w:r>
      <w:r w:rsidRPr="00B45849">
        <w:rPr>
          <w:sz w:val="28"/>
          <w:szCs w:val="28"/>
        </w:rPr>
        <w:t xml:space="preserve">, </w:t>
      </w:r>
      <w:r w:rsidRPr="00B45849">
        <w:rPr>
          <w:sz w:val="28"/>
          <w:szCs w:val="28"/>
          <w:lang w:val="en-US"/>
        </w:rPr>
        <w:t>odt</w:t>
      </w:r>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r w:rsidRPr="00B45849">
        <w:rPr>
          <w:sz w:val="28"/>
          <w:szCs w:val="28"/>
          <w:lang w:val="en-US"/>
        </w:rPr>
        <w:t>pdf</w:t>
      </w:r>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r w:rsidRPr="00B45849">
        <w:rPr>
          <w:sz w:val="28"/>
          <w:szCs w:val="28"/>
          <w:lang w:val="en-US"/>
        </w:rPr>
        <w:t>png</w:t>
      </w:r>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r w:rsidRPr="00B45849">
        <w:rPr>
          <w:sz w:val="28"/>
          <w:szCs w:val="28"/>
          <w:lang w:val="en-US"/>
        </w:rPr>
        <w:t>rar</w:t>
      </w:r>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r w:rsidRPr="00B45849">
        <w:rPr>
          <w:sz w:val="28"/>
          <w:szCs w:val="28"/>
          <w:lang w:val="en-US"/>
        </w:rPr>
        <w:t>xls</w:t>
      </w:r>
      <w:r w:rsidRPr="00B45849">
        <w:rPr>
          <w:sz w:val="28"/>
          <w:szCs w:val="28"/>
        </w:rPr>
        <w:t xml:space="preserve">, </w:t>
      </w:r>
      <w:r w:rsidRPr="00B45849">
        <w:rPr>
          <w:rStyle w:val="85pt0pt"/>
          <w:sz w:val="28"/>
          <w:szCs w:val="28"/>
        </w:rPr>
        <w:t>xlIsx</w:t>
      </w:r>
      <w:r w:rsidRPr="00B45849">
        <w:rPr>
          <w:rStyle w:val="85pt0pt"/>
          <w:sz w:val="28"/>
          <w:szCs w:val="28"/>
          <w:lang w:val="ru-RU"/>
        </w:rPr>
        <w:t xml:space="preserve"> </w:t>
      </w:r>
      <w:r w:rsidRPr="00B45849">
        <w:rPr>
          <w:sz w:val="28"/>
          <w:szCs w:val="28"/>
        </w:rPr>
        <w:t xml:space="preserve">или </w:t>
      </w:r>
      <w:r w:rsidRPr="00B45849">
        <w:rPr>
          <w:sz w:val="28"/>
          <w:szCs w:val="28"/>
          <w:lang w:val="en-US"/>
        </w:rPr>
        <w:t>ods</w:t>
      </w:r>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Администрации*;</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 представителя в</w:t>
      </w:r>
      <w:r w:rsidR="00BF3C5F">
        <w:rPr>
          <w:rFonts w:ascii="Times New Roman" w:hAnsi="Times New Roman"/>
          <w:sz w:val="28"/>
          <w:szCs w:val="28"/>
        </w:rPr>
        <w:t xml:space="preserve">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5"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6"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7"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lastRenderedPageBreak/>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запрос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lastRenderedPageBreak/>
        <w:t>22.1.5. Подписание и направление (выдача) результата предоставления Муниципальной услуги Заявителю.</w:t>
      </w:r>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w:t>
      </w:r>
      <w:r w:rsidRPr="00B45849">
        <w:rPr>
          <w:sz w:val="28"/>
          <w:szCs w:val="28"/>
        </w:rPr>
        <w:lastRenderedPageBreak/>
        <w:t xml:space="preserve">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r w:rsidR="008820CF" w:rsidRPr="00B45849">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 xml:space="preserve">тавлении Муниципальной услуги в соответствии с вариантом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943A21">
      <w:pPr>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lastRenderedPageBreak/>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w:t>
      </w:r>
      <w:r w:rsidRPr="00B45849">
        <w:rPr>
          <w:rFonts w:ascii="Times New Roman" w:hAnsi="Times New Roman"/>
          <w:sz w:val="28"/>
          <w:szCs w:val="28"/>
        </w:rPr>
        <w:lastRenderedPageBreak/>
        <w:t xml:space="preserve">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BF3C5F" w:rsidRPr="00B45849">
        <w:rPr>
          <w:rFonts w:ascii="Times New Roman" w:hAnsi="Times New Roman"/>
          <w:sz w:val="28"/>
          <w:szCs w:val="28"/>
        </w:rPr>
        <w:t xml:space="preserve"> </w:t>
      </w:r>
      <w:r w:rsidRPr="00B45849">
        <w:rPr>
          <w:rFonts w:ascii="Times New Roman" w:hAnsi="Times New Roman"/>
          <w:sz w:val="28"/>
          <w:szCs w:val="28"/>
        </w:rPr>
        <w:t xml:space="preserve">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lastRenderedPageBreak/>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постоянное (бессрочное) пользование</w:t>
      </w:r>
      <w:r w:rsidR="007667E8" w:rsidRPr="00B45849">
        <w:rPr>
          <w:rFonts w:ascii="Times New Roman" w:hAnsi="Times New Roman"/>
          <w:sz w:val="28"/>
          <w:szCs w:val="28"/>
        </w:rPr>
        <w:t>,</w:t>
      </w:r>
      <w:r w:rsidRPr="00B45849">
        <w:rPr>
          <w:rFonts w:ascii="Times New Roman" w:hAnsi="Times New Roman"/>
          <w:sz w:val="28"/>
          <w:szCs w:val="28"/>
        </w:rPr>
        <w:t xml:space="preserve"> подписываются 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lastRenderedPageBreak/>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B45849">
        <w:rPr>
          <w:rFonts w:ascii="Times New Roman" w:hAnsi="Times New Roman"/>
          <w:sz w:val="28"/>
          <w:szCs w:val="28"/>
        </w:rPr>
        <w:t>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00D42A23" w:rsidRPr="00B45849">
        <w:rPr>
          <w:rFonts w:ascii="Times New Roman" w:eastAsiaTheme="minorHAnsi" w:hAnsi="Times New Roman"/>
          <w:sz w:val="28"/>
          <w:szCs w:val="28"/>
          <w:lang w:eastAsia="en-US"/>
        </w:rPr>
        <w:t xml:space="preserve"> 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 xml:space="preserve">. Вид электронной 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lastRenderedPageBreak/>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с даты принятия соответствующего решения подписывается </w:t>
      </w:r>
      <w:r w:rsidRPr="00B45849">
        <w:rPr>
          <w:rFonts w:ascii="Times New Roman" w:hAnsi="Times New Roman"/>
          <w:sz w:val="28"/>
          <w:szCs w:val="28"/>
        </w:rPr>
        <w:t xml:space="preserve">главой </w:t>
      </w:r>
      <w:r w:rsidR="003A1032">
        <w:rPr>
          <w:rFonts w:ascii="Times New Roman" w:hAnsi="Times New Roman"/>
          <w:spacing w:val="7"/>
          <w:sz w:val="28"/>
          <w:szCs w:val="28"/>
        </w:rPr>
        <w:t>Дракинского</w:t>
      </w:r>
      <w:r w:rsidR="00BF3C5F" w:rsidRPr="00BE3D6A">
        <w:rPr>
          <w:rFonts w:ascii="Times New Roman" w:hAnsi="Times New Roman"/>
          <w:spacing w:val="7"/>
          <w:sz w:val="28"/>
          <w:szCs w:val="28"/>
        </w:rPr>
        <w:t xml:space="preserve"> сельского поселения Лискинского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Порядок и формы контроля за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контроля за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r w:rsidR="00F7504A" w:rsidRPr="00B45849">
        <w:rPr>
          <w:sz w:val="28"/>
          <w:szCs w:val="28"/>
        </w:rPr>
        <w:t xml:space="preserve">Контроль за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w:t>
      </w:r>
      <w:r w:rsidR="00F7504A" w:rsidRPr="00B45849">
        <w:rPr>
          <w:sz w:val="28"/>
          <w:szCs w:val="28"/>
        </w:rPr>
        <w:lastRenderedPageBreak/>
        <w:t xml:space="preserve">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B45849" w:rsidRDefault="00F7504A" w:rsidP="00652322">
      <w:pPr>
        <w:pStyle w:val="21"/>
        <w:shd w:val="clear" w:color="auto" w:fill="auto"/>
        <w:tabs>
          <w:tab w:val="left" w:pos="1057"/>
        </w:tabs>
        <w:spacing w:before="0" w:after="0" w:line="240" w:lineRule="auto"/>
        <w:ind w:firstLine="567"/>
        <w:rPr>
          <w:sz w:val="28"/>
          <w:szCs w:val="28"/>
        </w:rPr>
      </w:pPr>
      <w:r w:rsidRPr="00B4584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B45849">
        <w:rPr>
          <w:sz w:val="28"/>
          <w:szCs w:val="28"/>
        </w:rPr>
        <w:t>Воронежской области</w:t>
      </w:r>
      <w:r w:rsidRPr="00B45849">
        <w:rPr>
          <w:sz w:val="28"/>
          <w:szCs w:val="28"/>
        </w:rPr>
        <w:t xml:space="preserve"> и нормативных правовых актов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Pr="00B45849">
        <w:rPr>
          <w:sz w:val="28"/>
          <w:szCs w:val="28"/>
        </w:rPr>
        <w:t>;</w:t>
      </w:r>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B45849">
        <w:rPr>
          <w:sz w:val="28"/>
          <w:szCs w:val="28"/>
        </w:rPr>
        <w:t xml:space="preserve">б) обращения граждан и юридических лиц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1.</w:t>
      </w:r>
      <w:r w:rsidRPr="00B45849">
        <w:rPr>
          <w:sz w:val="28"/>
          <w:szCs w:val="28"/>
        </w:rPr>
        <w:t xml:space="preserve"> </w:t>
      </w:r>
      <w:r w:rsidR="00F7504A" w:rsidRPr="00B4584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B45849">
        <w:rPr>
          <w:sz w:val="28"/>
          <w:szCs w:val="28"/>
        </w:rPr>
        <w:t xml:space="preserve"> Российской Федерации и</w:t>
      </w:r>
      <w:r w:rsidR="000C0573" w:rsidRPr="00B45849">
        <w:rPr>
          <w:sz w:val="28"/>
          <w:szCs w:val="28"/>
        </w:rPr>
        <w:t xml:space="preserve"> Воронежской области</w:t>
      </w:r>
      <w:r w:rsidR="005C1FFA" w:rsidRPr="00B45849">
        <w:rPr>
          <w:sz w:val="28"/>
          <w:szCs w:val="28"/>
        </w:rPr>
        <w:t>,</w:t>
      </w:r>
      <w:r w:rsidR="00F7504A" w:rsidRPr="00B45849">
        <w:rPr>
          <w:sz w:val="28"/>
          <w:szCs w:val="28"/>
        </w:rPr>
        <w:t xml:space="preserve"> нормативных правовых актов </w:t>
      </w:r>
      <w:r w:rsidR="003A1032">
        <w:rPr>
          <w:sz w:val="28"/>
          <w:szCs w:val="28"/>
        </w:rPr>
        <w:t>Дракинского</w:t>
      </w:r>
      <w:r w:rsidR="00BF3C5F" w:rsidRPr="00BE3D6A">
        <w:rPr>
          <w:sz w:val="28"/>
          <w:szCs w:val="28"/>
        </w:rPr>
        <w:t xml:space="preserve"> сельского поселения Лискинского муниципального района Воронежской области</w:t>
      </w:r>
      <w:r w:rsidR="00BF3C5F" w:rsidRPr="00B45849">
        <w:rPr>
          <w:sz w:val="28"/>
          <w:szCs w:val="28"/>
        </w:rPr>
        <w:t xml:space="preserve"> </w:t>
      </w:r>
      <w:r w:rsidR="00F7504A" w:rsidRPr="00B4584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lastRenderedPageBreak/>
        <w:t>Требованиями к порядку и формам текущего контроля за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жалобы на нарушение должностными лицами порядка предоставления Муниципальной услуги, повлекшее ее непред</w:t>
      </w:r>
      <w:r w:rsidR="00A42DC0" w:rsidRPr="00B45849">
        <w:rPr>
          <w:sz w:val="28"/>
          <w:szCs w:val="28"/>
        </w:rPr>
        <w:t>о</w:t>
      </w:r>
      <w:r w:rsidR="00F7504A" w:rsidRPr="00B45849">
        <w:rPr>
          <w:sz w:val="28"/>
          <w:szCs w:val="28"/>
        </w:rPr>
        <w:t>ставление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r w:rsidR="00F7504A" w:rsidRPr="00B4584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lastRenderedPageBreak/>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8"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жалобой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9"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0"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Pr="00B45849">
        <w:rPr>
          <w:rFonts w:ascii="Times New Roman" w:hAnsi="Times New Roman"/>
          <w:sz w:val="28"/>
          <w:szCs w:val="28"/>
        </w:rPr>
        <w:lastRenderedPageBreak/>
        <w:t xml:space="preserve">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3"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5"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B45849">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Default="00BF3C5F" w:rsidP="00E635DA">
      <w:pPr>
        <w:ind w:left="5954" w:firstLine="0"/>
        <w:rPr>
          <w:rFonts w:ascii="Times New Roman" w:hAnsi="Times New Roman"/>
          <w:sz w:val="28"/>
          <w:szCs w:val="28"/>
        </w:rPr>
      </w:pPr>
    </w:p>
    <w:p w:rsidR="00BF3C5F" w:rsidRPr="00B45849" w:rsidRDefault="00BF3C5F"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lastRenderedPageBreak/>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Вариант 3 «Предоставление земельного участка, находящегося в </w:t>
            </w:r>
            <w:r w:rsidRPr="00B45849">
              <w:rPr>
                <w:rFonts w:ascii="Times New Roman" w:hAnsi="Times New Roman"/>
                <w:sz w:val="28"/>
                <w:szCs w:val="28"/>
              </w:rPr>
              <w:lastRenderedPageBreak/>
              <w:t>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представитель </w:t>
            </w:r>
            <w:r w:rsidRPr="00B45849">
              <w:rPr>
                <w:rFonts w:ascii="Times New Roman" w:hAnsi="Times New Roman"/>
                <w:sz w:val="28"/>
                <w:szCs w:val="28"/>
              </w:rPr>
              <w:lastRenderedPageBreak/>
              <w:t>заявителя</w:t>
            </w:r>
          </w:p>
        </w:tc>
      </w:tr>
      <w:tr w:rsidR="003328A0" w:rsidRPr="00B45849" w:rsidTr="00E50A61">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E50A61">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E50A61">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3328A0" w:rsidRPr="00B45849" w:rsidRDefault="003328A0" w:rsidP="00E50A61">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Почтовый  адрес  и  (или)  адрес  электронной почты для</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6"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lastRenderedPageBreak/>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должность представителя юридического лица,   (подпись)</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Ф.И.О. физического лица или его представителя)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w:t>
      </w:r>
      <w:r w:rsidR="00D57C01" w:rsidRPr="00B45849">
        <w:rPr>
          <w:rFonts w:ascii="Times New Roman" w:hAnsi="Times New Roman"/>
          <w:sz w:val="28"/>
          <w:szCs w:val="28"/>
        </w:rPr>
        <w:lastRenderedPageBreak/>
        <w:t xml:space="preserve">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4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DCD" w:rsidRDefault="00322DCD" w:rsidP="009476CE">
      <w:r>
        <w:separator/>
      </w:r>
    </w:p>
  </w:endnote>
  <w:endnote w:type="continuationSeparator" w:id="0">
    <w:p w:rsidR="00322DCD" w:rsidRDefault="00322DC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DCD" w:rsidRDefault="00322DCD" w:rsidP="009476CE">
      <w:r>
        <w:separator/>
      </w:r>
    </w:p>
  </w:footnote>
  <w:footnote w:type="continuationSeparator" w:id="0">
    <w:p w:rsidR="00322DCD" w:rsidRDefault="00322DC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205605"/>
      <w:docPartObj>
        <w:docPartGallery w:val="Page Numbers (Top of Page)"/>
        <w:docPartUnique/>
      </w:docPartObj>
    </w:sdtPr>
    <w:sdtEndPr/>
    <w:sdtContent>
      <w:p w:rsidR="00E50A61" w:rsidRDefault="00E50A61">
        <w:pPr>
          <w:pStyle w:val="a9"/>
          <w:jc w:val="center"/>
        </w:pPr>
        <w:r>
          <w:fldChar w:fldCharType="begin"/>
        </w:r>
        <w:r>
          <w:instrText>PAGE   \* MERGEFORMAT</w:instrText>
        </w:r>
        <w:r>
          <w:fldChar w:fldCharType="separate"/>
        </w:r>
        <w:r w:rsidR="003A1032">
          <w:rPr>
            <w:noProof/>
          </w:rPr>
          <w:t>20</w:t>
        </w:r>
        <w:r>
          <w:fldChar w:fldCharType="end"/>
        </w:r>
      </w:p>
    </w:sdtContent>
  </w:sdt>
  <w:p w:rsidR="00E50A61" w:rsidRDefault="00E50A61">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750B1"/>
    <w:rsid w:val="00076349"/>
    <w:rsid w:val="00077EA3"/>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95C"/>
    <w:rsid w:val="00104104"/>
    <w:rsid w:val="00105442"/>
    <w:rsid w:val="00117F0C"/>
    <w:rsid w:val="00120228"/>
    <w:rsid w:val="00123E36"/>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6654"/>
    <w:rsid w:val="00203AE0"/>
    <w:rsid w:val="00210298"/>
    <w:rsid w:val="002247FE"/>
    <w:rsid w:val="00226963"/>
    <w:rsid w:val="00230E69"/>
    <w:rsid w:val="00231A2E"/>
    <w:rsid w:val="0023341A"/>
    <w:rsid w:val="00243A95"/>
    <w:rsid w:val="00245266"/>
    <w:rsid w:val="00271A88"/>
    <w:rsid w:val="00284858"/>
    <w:rsid w:val="00285522"/>
    <w:rsid w:val="002949BC"/>
    <w:rsid w:val="002A337A"/>
    <w:rsid w:val="002D544F"/>
    <w:rsid w:val="002D60A0"/>
    <w:rsid w:val="002D76C3"/>
    <w:rsid w:val="002F5C8A"/>
    <w:rsid w:val="0030424C"/>
    <w:rsid w:val="00310EFD"/>
    <w:rsid w:val="00313126"/>
    <w:rsid w:val="00316156"/>
    <w:rsid w:val="00322DCD"/>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1032"/>
    <w:rsid w:val="003A5DF7"/>
    <w:rsid w:val="003B3D80"/>
    <w:rsid w:val="003B6B1F"/>
    <w:rsid w:val="003C1C0F"/>
    <w:rsid w:val="003C44D8"/>
    <w:rsid w:val="003C4B70"/>
    <w:rsid w:val="003D0D12"/>
    <w:rsid w:val="003D4967"/>
    <w:rsid w:val="003E3478"/>
    <w:rsid w:val="003F210F"/>
    <w:rsid w:val="0040428D"/>
    <w:rsid w:val="0041562F"/>
    <w:rsid w:val="00421225"/>
    <w:rsid w:val="00423A56"/>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936B2"/>
    <w:rsid w:val="00795A84"/>
    <w:rsid w:val="007A5236"/>
    <w:rsid w:val="007B09E0"/>
    <w:rsid w:val="007C4D46"/>
    <w:rsid w:val="007C6A43"/>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96FBA"/>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F3C5F"/>
    <w:rsid w:val="00BF556A"/>
    <w:rsid w:val="00BF6598"/>
    <w:rsid w:val="00C01388"/>
    <w:rsid w:val="00C0183A"/>
    <w:rsid w:val="00C10E8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A7FCB"/>
    <w:rsid w:val="00DB0414"/>
    <w:rsid w:val="00DB706F"/>
    <w:rsid w:val="00DC0CD2"/>
    <w:rsid w:val="00DE5370"/>
    <w:rsid w:val="00DF05B5"/>
    <w:rsid w:val="00E33C77"/>
    <w:rsid w:val="00E37C9F"/>
    <w:rsid w:val="00E50A61"/>
    <w:rsid w:val="00E634B8"/>
    <w:rsid w:val="00E635DA"/>
    <w:rsid w:val="00E712A7"/>
    <w:rsid w:val="00E8012B"/>
    <w:rsid w:val="00E818A6"/>
    <w:rsid w:val="00E90282"/>
    <w:rsid w:val="00E9468F"/>
    <w:rsid w:val="00E97BE1"/>
    <w:rsid w:val="00EA2215"/>
    <w:rsid w:val="00EA4A2C"/>
    <w:rsid w:val="00EA5E0A"/>
    <w:rsid w:val="00EB16DB"/>
    <w:rsid w:val="00EB475C"/>
    <w:rsid w:val="00EB56FE"/>
    <w:rsid w:val="00EB76B1"/>
    <w:rsid w:val="00EC0BBB"/>
    <w:rsid w:val="00EE5CF2"/>
    <w:rsid w:val="00EF5229"/>
    <w:rsid w:val="00F01E81"/>
    <w:rsid w:val="00F12A48"/>
    <w:rsid w:val="00F26192"/>
    <w:rsid w:val="00F459DC"/>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3B9A"/>
  <w15:docId w15:val="{61366330-B933-48C7-8335-B0F67600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B87FF383B9C1278A7A2438AFA3BFC432B3BF3FAA6903865A765D8365497297650508A5CmCb7N" TargetMode="External"/><Relationship Id="rId117" Type="http://schemas.openxmlformats.org/officeDocument/2006/relationships/hyperlink" Target="https://login.consultant.ru/link/?req=doc&amp;demo=2&amp;base=LAW&amp;n=443769&amp;dst=849&amp;field=134&amp;date=30.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https://login.consultant.ru/link/?req=doc&amp;demo=2&amp;base=LAW&amp;n=435969&amp;date=28.04.2023" TargetMode="External"/><Relationship Id="rId47" Type="http://schemas.openxmlformats.org/officeDocument/2006/relationships/hyperlink" Target="https://login.consultant.ru/link/?req=doc&amp;demo=2&amp;base=LAW&amp;n=418348&amp;dst=100012&amp;field=134&amp;date=30.04.2023" TargetMode="External"/><Relationship Id="rId63" Type="http://schemas.openxmlformats.org/officeDocument/2006/relationships/hyperlink" Target="consultantplus://offline/ref=C368E0235DC2804002E40F485DA76218FCA0A327333AFCA7C769BFE531F7DDCBC5AF9B252720176F5885DF4BF314F26A52678A5364857D1B825DEB885316M" TargetMode="External"/><Relationship Id="rId68" Type="http://schemas.openxmlformats.org/officeDocument/2006/relationships/hyperlink" Target="https://login.consultant.ru/link/?req=doc&amp;demo=2&amp;base=LAW&amp;n=443769&amp;dst=858&amp;field=134&amp;date=28.04.2023" TargetMode="External"/><Relationship Id="rId84" Type="http://schemas.openxmlformats.org/officeDocument/2006/relationships/hyperlink" Target="https://login.consultant.ru/link/?req=doc&amp;demo=2&amp;base=LAW&amp;n=425370&amp;dst=100065&amp;field=134&amp;date=29.04.2023" TargetMode="External"/><Relationship Id="rId89" Type="http://schemas.openxmlformats.org/officeDocument/2006/relationships/hyperlink" Target="https://login.consultant.ru/link/?req=doc&amp;demo=2&amp;base=LAW&amp;n=443769&amp;dst=498&amp;field=134&amp;date=29.04.2023" TargetMode="External"/><Relationship Id="rId112" Type="http://schemas.openxmlformats.org/officeDocument/2006/relationships/hyperlink" Target="consultantplus://offline/ref=1927800CB3981DAEDE91ECAA4DFEB92EF99A9D8B83056BE4F2CCF10CEE2730DB5311F81AB92427D34B36015B915C6544F4A65DD7B3P9M" TargetMode="External"/><Relationship Id="rId133" Type="http://schemas.openxmlformats.org/officeDocument/2006/relationships/hyperlink" Target="https://login.consultant.ru/link/?req=doc&amp;demo=2&amp;base=LAW&amp;n=436375&amp;dst=100346&amp;field=134&amp;date=30.04.2023" TargetMode="External"/><Relationship Id="rId138" Type="http://schemas.openxmlformats.org/officeDocument/2006/relationships/hyperlink" Target="https://login.consultant.ru/link/?req=doc&amp;base=LAW&amp;n=430635&amp;dst=100352&amp;field=134&amp;date=23.07.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15391&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1818B4D9E8C8262C727EE49F4E808F50C7743865BE8EA24134091164765FEE6B97F0AF7395A768DB7D7C70wBq9M" TargetMode="External"/><Relationship Id="rId58" Type="http://schemas.openxmlformats.org/officeDocument/2006/relationships/hyperlink" Target="consultantplus://offline/ref=1818B4D9E8C8262C727EE49F4E808F50C17F3A68BDDFF543655C1F617E0FB47B93B9F87689AF72C57B6270BA87w3q0M" TargetMode="External"/><Relationship Id="rId74" Type="http://schemas.openxmlformats.org/officeDocument/2006/relationships/hyperlink" Target="https://login.consultant.ru/link/?req=doc&amp;demo=2&amp;base=LAW&amp;n=435969&amp;date=28.04.2023" TargetMode="External"/><Relationship Id="rId79" Type="http://schemas.openxmlformats.org/officeDocument/2006/relationships/hyperlink" Target="https://login.consultant.ru/link/?req=doc&amp;demo=2&amp;base=LAW&amp;n=436061&amp;date=29.04.2023" TargetMode="External"/><Relationship Id="rId102" Type="http://schemas.openxmlformats.org/officeDocument/2006/relationships/hyperlink" Target="https://login.consultant.ru/link/?req=doc&amp;demo=2&amp;base=LAW&amp;n=443769&amp;dst=1699&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860&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login.consultant.ru/link/?req=doc&amp;demo=2&amp;base=LAW&amp;n=443769&amp;dst=500&amp;field=134&amp;date=29.04.2023" TargetMode="External"/><Relationship Id="rId95" Type="http://schemas.openxmlformats.org/officeDocument/2006/relationships/hyperlink" Target="https://login.consultant.ru/link/?req=doc&amp;demo=2&amp;base=LAW&amp;n=435969&amp;dst=101007&amp;field=134&amp;date=29.04.2023"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https://login.consultant.ru/link/?req=doc&amp;demo=2&amp;base=LAW&amp;n=429473&amp;date=28.04.2023" TargetMode="External"/><Relationship Id="rId48" Type="http://schemas.openxmlformats.org/officeDocument/2006/relationships/hyperlink" Target="https://login.consultant.ru/link/?req=doc&amp;demo=2&amp;base=LAW&amp;n=438468&amp;date=30.04.2023" TargetMode="External"/><Relationship Id="rId64" Type="http://schemas.openxmlformats.org/officeDocument/2006/relationships/hyperlink" Target="consultantplus://offline/ref=C368E0235DC2804002E40F485DA76218FCA0A327333AFCA7C769BFE531F7DDCBC5AF9B252720176F5885DF4CF514F26A52678A5364857D1B825DEB885316M" TargetMode="External"/><Relationship Id="rId69" Type="http://schemas.openxmlformats.org/officeDocument/2006/relationships/hyperlink" Target="https://login.consultant.ru/link/?req=doc&amp;demo=2&amp;base=LAW&amp;n=443769&amp;dst=581&amp;field=134&amp;date=28.04.2023" TargetMode="External"/><Relationship Id="rId113" Type="http://schemas.openxmlformats.org/officeDocument/2006/relationships/hyperlink" Target="consultantplus://offline/ref=1927800CB3981DAEDE91ECAA4DFEB92EF99A9D8B83056BE4F2CCF10CEE2730DB5311F81DB92678D65E275957994B7B47E9BA5FD538B0P0M" TargetMode="External"/><Relationship Id="rId118" Type="http://schemas.openxmlformats.org/officeDocument/2006/relationships/hyperlink" Target="https://login.consultant.ru/link/?req=doc&amp;demo=2&amp;base=LAW&amp;n=425370&amp;dst=192&amp;field=134&amp;date=30.04.2023" TargetMode="External"/><Relationship Id="rId134" Type="http://schemas.openxmlformats.org/officeDocument/2006/relationships/hyperlink" Target="https://login.consultant.ru/link/?req=doc&amp;demo=2&amp;base=LAW&amp;n=436375&amp;dst=100138&amp;field=134&amp;date=30.04.2023" TargetMode="External"/><Relationship Id="rId139"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https://login.consultant.ru/link/?req=doc&amp;demo=2&amp;base=LAW&amp;n=443769&amp;dst=884&amp;field=134&amp;date=29.04.2023" TargetMode="External"/><Relationship Id="rId85" Type="http://schemas.openxmlformats.org/officeDocument/2006/relationships/hyperlink" Target="https://login.consultant.ru/link/?req=doc&amp;demo=2&amp;base=LAW&amp;n=436411&amp;dst=3467&amp;field=134&amp;date=29.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https://login.consultant.ru/link/?req=doc&amp;demo=2&amp;base=LAW&amp;n=421789&amp;date=28.04.2023" TargetMode="External"/><Relationship Id="rId59" Type="http://schemas.openxmlformats.org/officeDocument/2006/relationships/hyperlink" Target="consultantplus://offline/ref=1818B4D9E8C8262C727EE49F4E808F50C1783D60BCDFF543655C1F617E0FB47B93B9F87689AF72C57B6270BA87w3q0M" TargetMode="External"/><Relationship Id="rId67"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43769&amp;dst=101159&amp;field=134&amp;date=29.04.2023" TargetMode="External"/><Relationship Id="rId108" Type="http://schemas.openxmlformats.org/officeDocument/2006/relationships/hyperlink" Target="https://login.consultant.ru/link/?req=doc&amp;demo=2&amp;base=LAW&amp;n=435969&amp;date=29.04.2023" TargetMode="External"/><Relationship Id="rId116" Type="http://schemas.openxmlformats.org/officeDocument/2006/relationships/hyperlink" Target="consultantplus://offline/ref=1927800CB3981DAEDE91ECAA4DFEB92EF99A9D8B83056BE4F2CCF10CEE2730DB5311F81DBF2678D65E275957994B7B47E9BA5FD538B0P0M" TargetMode="External"/><Relationship Id="rId124" Type="http://schemas.openxmlformats.org/officeDocument/2006/relationships/hyperlink" Target="https://login.consultant.ru/link/?req=doc&amp;demo=2&amp;base=LAW&amp;n=443769&amp;dst=652&amp;field=134&amp;date=30.04.2023" TargetMode="External"/><Relationship Id="rId129" Type="http://schemas.openxmlformats.org/officeDocument/2006/relationships/hyperlink" Target="https://login.consultant.ru/link/?req=doc&amp;demo=2&amp;base=LAW&amp;n=190624&amp;dst=100010&amp;field=134&amp;date=30.04.2023" TargetMode="External"/><Relationship Id="rId137" Type="http://schemas.openxmlformats.org/officeDocument/2006/relationships/hyperlink" Target="https://login.consultant.ru/link/?req=doc&amp;base=LAW&amp;n=430635&amp;date=04.06.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https://login.consultant.ru/link/?req=doc&amp;demo=2&amp;base=LAW&amp;n=442368&amp;date=28.04.2023" TargetMode="External"/><Relationship Id="rId54" Type="http://schemas.openxmlformats.org/officeDocument/2006/relationships/hyperlink" Target="consultantplus://offline/ref=1818B4D9E8C8262C727EE49F4E808F50C17F3964B4D9F543655C1F617E0FB47B93B9F87689AF72C57B6270BA87w3q0M" TargetMode="External"/><Relationship Id="rId62"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443769&amp;dst=582&amp;field=134&amp;date=28.04.2023" TargetMode="External"/><Relationship Id="rId75" Type="http://schemas.openxmlformats.org/officeDocument/2006/relationships/hyperlink" Target="https://login.consultant.ru/link/?req=doc&amp;demo=2&amp;base=LAW&amp;n=435969&amp;dst=101007&amp;field=134&amp;date=28.04.2023" TargetMode="External"/><Relationship Id="rId83" Type="http://schemas.openxmlformats.org/officeDocument/2006/relationships/hyperlink" Target="https://login.consultant.ru/link/?req=doc&amp;demo=2&amp;base=LAW&amp;n=443769&amp;dst=563&amp;field=134&amp;date=29.04.2023" TargetMode="External"/><Relationship Id="rId88" Type="http://schemas.openxmlformats.org/officeDocument/2006/relationships/hyperlink" Target="https://login.consultant.ru/link/?req=doc&amp;demo=2&amp;base=LAW&amp;n=221478&amp;dst=100011&amp;field=134&amp;date=29.04.2023" TargetMode="External"/><Relationship Id="rId91" Type="http://schemas.openxmlformats.org/officeDocument/2006/relationships/hyperlink" Target="https://login.consultant.ru/link/?req=doc&amp;demo=2&amp;base=LAW&amp;n=443769&amp;dst=503&amp;field=134&amp;date=29.04.2023" TargetMode="External"/><Relationship Id="rId96"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https://login.consultant.ru/link/?req=doc&amp;demo=2&amp;base=LAW&amp;n=435969&amp;dst=101007&amp;field=134&amp;date=29.04.2023" TargetMode="External"/><Relationship Id="rId132" Type="http://schemas.openxmlformats.org/officeDocument/2006/relationships/hyperlink" Target="https://login.consultant.ru/link/?req=doc&amp;demo=2&amp;base=LAW&amp;n=438468&amp;date=30.04.2023" TargetMode="External"/><Relationship Id="rId140" Type="http://schemas.openxmlformats.org/officeDocument/2006/relationships/hyperlink" Target="https://login.consultant.ru/link/?req=doc&amp;base=LAW&amp;n=430635&amp;dst=100354&amp;field=134&amp;date=23.07.2023" TargetMode="External"/><Relationship Id="rId14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https://login.consultant.ru/link/?req=doc&amp;demo=2&amp;base=LAW&amp;n=443769&amp;dst=749&amp;field=134&amp;date=30.04.2023" TargetMode="External"/><Relationship Id="rId57" Type="http://schemas.openxmlformats.org/officeDocument/2006/relationships/hyperlink" Target="consultantplus://offline/ref=1818B4D9E8C8262C727EE49F4E808F50C17F3661BCDCF543655C1F617E0FB47B81B9A07A8BA66FC37F7726EBC16671830EE46B575DA64C61wFq0M" TargetMode="External"/><Relationship Id="rId106" Type="http://schemas.openxmlformats.org/officeDocument/2006/relationships/hyperlink" Target="https://login.consultant.ru/link/?req=doc&amp;demo=2&amp;base=LAW&amp;n=443764&amp;date=29.04.2023" TargetMode="External"/><Relationship Id="rId114" Type="http://schemas.openxmlformats.org/officeDocument/2006/relationships/hyperlink" Target="consultantplus://offline/ref=1927800CB3981DAEDE91ECAA4DFEB92EF99A9D8B83056BE4F2CCF10CEE2730DB5311F81FBA2F70870D68580BDC176846E3BA5DD6240191F4BEPFM" TargetMode="External"/><Relationship Id="rId119" Type="http://schemas.openxmlformats.org/officeDocument/2006/relationships/hyperlink" Target="https://login.consultant.ru/link/?req=doc&amp;demo=2&amp;base=LAW&amp;n=443769&amp;dst=585&amp;field=134&amp;date=30.04.2023" TargetMode="External"/><Relationship Id="rId127" Type="http://schemas.openxmlformats.org/officeDocument/2006/relationships/hyperlink" Target="https://login.consultant.ru/link/?req=doc&amp;demo=2&amp;base=LAW&amp;n=443769&amp;dst=62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2BCF7D6BD9D368F3EEED2A40ADAAF4E8406D85FC393A9C1278A7A2438AFA3BFC432B3BF7FCA59B6D35E864847009842B7A50528E40C6F949mFbDN" TargetMode="External"/><Relationship Id="rId44" Type="http://schemas.openxmlformats.org/officeDocument/2006/relationships/hyperlink" Target="https://login.consultant.ru/link/?req=doc&amp;demo=2&amp;base=LAW&amp;n=436411&amp;date=28.04.2023" TargetMode="External"/><Relationship Id="rId52" Type="http://schemas.openxmlformats.org/officeDocument/2006/relationships/hyperlink" Target="consultantplus://offline/ref=2C4ABB865BB9407AFFC9D219FB6FB74EA84FE988EBE51BB7551B3658771DB4066E57B2C8C242261C5108C6B34F667E27EF73DE0423D6DCADU8N6M" TargetMode="External"/><Relationship Id="rId60" Type="http://schemas.openxmlformats.org/officeDocument/2006/relationships/hyperlink" Target="consultantplus://offline/ref=1818B4D9E8C8262C727EE49F4E808F50C1783F62B7D0F543655C1F617E0FB47B93B9F87689AF72C57B6270BA87w3q0M" TargetMode="External"/><Relationship Id="rId65" Type="http://schemas.openxmlformats.org/officeDocument/2006/relationships/hyperlink" Target="https://login.consultant.ru/link/?req=doc&amp;demo=2&amp;base=LAW&amp;n=443769&amp;dst=884&amp;field=134&amp;date=28.04.2023" TargetMode="External"/><Relationship Id="rId73" Type="http://schemas.openxmlformats.org/officeDocument/2006/relationships/hyperlink" Target="https://login.consultant.ru/link/?req=doc&amp;demo=2&amp;base=LAW&amp;n=429473&amp;date=28.04.2023" TargetMode="External"/><Relationship Id="rId78" Type="http://schemas.openxmlformats.org/officeDocument/2006/relationships/hyperlink" Target="https://login.consultant.ru/link/?req=doc&amp;demo=2&amp;base=LAW&amp;n=201820&amp;date=28.04.2023" TargetMode="External"/><Relationship Id="rId81" Type="http://schemas.openxmlformats.org/officeDocument/2006/relationships/hyperlink" Target="https://login.consultant.ru/link/?req=doc&amp;demo=2&amp;base=LAW&amp;n=443769&amp;dst=50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36411&amp;date=29.04.2023" TargetMode="External"/><Relationship Id="rId99" Type="http://schemas.openxmlformats.org/officeDocument/2006/relationships/hyperlink" Target="https://login.consultant.ru/link/?req=doc&amp;demo=2&amp;base=LAW&amp;n=443769&amp;dst=858&amp;field=134&amp;date=29.04.2023" TargetMode="External"/><Relationship Id="rId101" Type="http://schemas.openxmlformats.org/officeDocument/2006/relationships/hyperlink" Target="https://login.consultant.ru/link/?req=doc&amp;demo=2&amp;base=LAW&amp;n=443769&amp;dst=1694&amp;field=134&amp;date=29.04.2023" TargetMode="External"/><Relationship Id="rId122" Type="http://schemas.openxmlformats.org/officeDocument/2006/relationships/hyperlink" Target="https://login.consultant.ru/link/?req=doc&amp;demo=2&amp;base=LAW&amp;n=436411&amp;dst=2798&amp;field=134&amp;date=30.04.2023" TargetMode="External"/><Relationship Id="rId130" Type="http://schemas.openxmlformats.org/officeDocument/2006/relationships/hyperlink" Target="https://login.consultant.ru/link/?req=doc&amp;demo=2&amp;base=LAW&amp;n=443769&amp;dst=585&amp;field=134&amp;date=30.04.2023" TargetMode="External"/><Relationship Id="rId135" Type="http://schemas.openxmlformats.org/officeDocument/2006/relationships/hyperlink" Target="consultantplus://offline/ref=F29D8E1031341F8A226F74B7304BE880748F76088C40B418A4EDB74E96E84BE5F757ABF8F981DBC5B489F26EF24D0BC7370E5118F947D0FDkDJEM" TargetMode="External"/><Relationship Id="rId143" Type="http://schemas.openxmlformats.org/officeDocument/2006/relationships/hyperlink" Target="https://login.consultant.ru/link/?req=doc&amp;base=LAW&amp;n=430635&amp;dst=290&amp;field=134&amp;date=23.07.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29473&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https://login.consultant.ru/link/?req=doc&amp;demo=2&amp;base=LAW&amp;n=438468&amp;date=30.04.2023" TargetMode="External"/><Relationship Id="rId55" Type="http://schemas.openxmlformats.org/officeDocument/2006/relationships/hyperlink" Target="consultantplus://offline/ref=1818B4D9E8C8262C727EE49F4E808F50C1783C67B3D1F543655C1F617E0FB47B81B9A07C89A067912E3827B7873B628102E4695341wAq7M" TargetMode="External"/><Relationship Id="rId76" Type="http://schemas.openxmlformats.org/officeDocument/2006/relationships/hyperlink" Target="https://login.consultant.ru/link/?req=doc&amp;demo=2&amp;base=LAW&amp;n=443769&amp;dst=475&amp;field=134&amp;date=28.04.2023" TargetMode="External"/><Relationship Id="rId97" Type="http://schemas.openxmlformats.org/officeDocument/2006/relationships/hyperlink" Target="https://login.consultant.ru/link/?req=doc&amp;demo=2&amp;base=LAW&amp;n=443769&amp;dst=401&amp;field=134&amp;date=29.04.2023" TargetMode="External"/><Relationship Id="rId104" Type="http://schemas.openxmlformats.org/officeDocument/2006/relationships/hyperlink" Target="https://login.consultant.ru/link/?req=doc&amp;demo=2&amp;base=LAW&amp;n=190624&amp;dst=100010&amp;field=134&amp;date=29.04.2023" TargetMode="External"/><Relationship Id="rId120" Type="http://schemas.openxmlformats.org/officeDocument/2006/relationships/hyperlink" Target="https://login.consultant.ru/link/?req=doc&amp;demo=2&amp;base=LAW&amp;n=190624&amp;dst=100010&amp;field=134&amp;date=30.04.2023" TargetMode="External"/><Relationship Id="rId125" Type="http://schemas.openxmlformats.org/officeDocument/2006/relationships/hyperlink" Target="https://login.consultant.ru/link/?req=doc&amp;demo=2&amp;base=LAW&amp;n=443769&amp;dst=613&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https://login.consultant.ru/link/?req=doc&amp;demo=2&amp;base=LAW&amp;n=443769&amp;dst=462&amp;field=134&amp;date=28.04.2023" TargetMode="External"/><Relationship Id="rId92" Type="http://schemas.openxmlformats.org/officeDocument/2006/relationships/hyperlink" Target="https://login.consultant.ru/link/?req=doc&amp;demo=2&amp;base=LAW&amp;n=435969&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2BCF7D6BD9D368F3EEED2A40ADAAF4E8466B87FF383B9C1278A7A2438AFA3BFC432B3BFEF4A1903865A765D8365497297650508A5CmCb7N"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https://login.consultant.ru/link/?req=doc&amp;demo=2&amp;base=LAW&amp;n=434708&amp;date=28.04.2023" TargetMode="External"/><Relationship Id="rId66" Type="http://schemas.openxmlformats.org/officeDocument/2006/relationships/hyperlink" Target="https://login.consultant.ru/link/?req=doc&amp;demo=2&amp;base=LAW&amp;n=443769&amp;dst=563&amp;field=134&amp;date=28.04.2023" TargetMode="External"/><Relationship Id="rId87" Type="http://schemas.openxmlformats.org/officeDocument/2006/relationships/hyperlink" Target="https://login.consultant.ru/link/?req=doc&amp;demo=2&amp;base=LAW&amp;n=443769&amp;dst=858&amp;field=134&amp;date=29.04.2023" TargetMode="External"/><Relationship Id="rId110" Type="http://schemas.openxmlformats.org/officeDocument/2006/relationships/hyperlink" Target="https://login.consultant.ru/link/?req=doc&amp;demo=2&amp;base=LAW&amp;n=436411&amp;date=29.04.2023" TargetMode="External"/><Relationship Id="rId115" Type="http://schemas.openxmlformats.org/officeDocument/2006/relationships/hyperlink" Target="consultantplus://offline/ref=1927800CB3981DAEDE91ECAA4DFEB92EF99A9D8B83056BE4F2CCF10CEE2730DB5311F81FBA2F70870D68580BDC176846E3BA5DD6240191F4BEPFM" TargetMode="External"/><Relationship Id="rId131" Type="http://schemas.openxmlformats.org/officeDocument/2006/relationships/hyperlink" Target="https://login.consultant.ru/link/?req=doc&amp;demo=2&amp;base=LAW&amp;n=443769&amp;dst=1709&amp;field=134&amp;date=30.04.2023" TargetMode="External"/><Relationship Id="rId136" Type="http://schemas.openxmlformats.org/officeDocument/2006/relationships/hyperlink" Target="https://login.consultant.ru/link/?req=doc&amp;demo=2&amp;base=LAW&amp;n=443769&amp;dst=849&amp;field=134&amp;date=30.04.2023" TargetMode="External"/><Relationship Id="rId61" Type="http://schemas.openxmlformats.org/officeDocument/2006/relationships/hyperlink" Target="consultantplus://offline/ref=1818B4D9E8C8262C727EE49F4E808F50C47B3A67BDDCF543655C1F617E0FB47B93B9F87689AF72C57B6270BA87w3q0M" TargetMode="External"/><Relationship Id="rId82" Type="http://schemas.openxmlformats.org/officeDocument/2006/relationships/hyperlink" Target="https://login.consultant.ru/link/?req=doc&amp;demo=2&amp;base=LAW&amp;n=433592&amp;dst=171&amp;field=134&amp;date=29.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consultantplus://offline/ref=1818B4D9E8C8262C727EE49F4E808F50C17F3F66B6DDF543655C1F617E0FB47B81B9A07A8BA76CCC7B7726EBC16671830EE46B575DA64C61wFq0M" TargetMode="External"/><Relationship Id="rId77" Type="http://schemas.openxmlformats.org/officeDocument/2006/relationships/hyperlink" Target="https://login.consultant.ru/link/?req=doc&amp;demo=2&amp;base=LAW&amp;n=443769&amp;dst=1772&amp;field=134&amp;date=28.04.2023" TargetMode="External"/><Relationship Id="rId100" Type="http://schemas.openxmlformats.org/officeDocument/2006/relationships/hyperlink" Target="https://login.consultant.ru/link/?req=doc&amp;demo=2&amp;base=LAW&amp;n=443769&amp;dst=858&amp;field=134&amp;date=29.04.2023" TargetMode="External"/><Relationship Id="rId105" Type="http://schemas.openxmlformats.org/officeDocument/2006/relationships/hyperlink" Target="https://login.consultant.ru/link/?req=doc&amp;demo=2&amp;base=LAW&amp;n=406133&amp;dst=968&amp;field=134&amp;date=29.04.2023" TargetMode="External"/><Relationship Id="rId126" Type="http://schemas.openxmlformats.org/officeDocument/2006/relationships/hyperlink" Target="https://login.consultant.ru/link/?req=doc&amp;demo=2&amp;base=LAW&amp;n=443769&amp;dst=611&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https://selyavinskoe-r20.gosweb.gosuslugi.ru" TargetMode="External"/><Relationship Id="rId72" Type="http://schemas.openxmlformats.org/officeDocument/2006/relationships/hyperlink" Target="https://login.consultant.ru/link/?req=doc&amp;demo=2&amp;base=LAW&amp;n=173335&amp;dst=100009&amp;field=134&amp;date=28.04.2023" TargetMode="External"/><Relationship Id="rId93" Type="http://schemas.openxmlformats.org/officeDocument/2006/relationships/hyperlink" Target="https://login.consultant.ru/link/?req=doc&amp;demo=2&amp;base=LAW&amp;n=429473&amp;date=29.04.2023" TargetMode="External"/><Relationship Id="rId98" Type="http://schemas.openxmlformats.org/officeDocument/2006/relationships/hyperlink" Target="https://login.consultant.ru/link/?req=doc&amp;demo=2&amp;base=LAW&amp;n=415391&amp;date=29.04.2023" TargetMode="External"/><Relationship Id="rId121" Type="http://schemas.openxmlformats.org/officeDocument/2006/relationships/hyperlink" Target="https://login.consultant.ru/link/?req=doc&amp;demo=2&amp;base=LAW&amp;n=443769&amp;dst=1095&amp;field=134&amp;date=30.04.2023" TargetMode="External"/><Relationship Id="rId14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9261D-7A27-4590-BBB3-C0639CF30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3165</TotalTime>
  <Pages>1</Pages>
  <Words>31609</Words>
  <Characters>180174</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139</cp:revision>
  <cp:lastPrinted>2023-05-05T11:52:00Z</cp:lastPrinted>
  <dcterms:created xsi:type="dcterms:W3CDTF">2023-04-11T06:40:00Z</dcterms:created>
  <dcterms:modified xsi:type="dcterms:W3CDTF">2023-12-22T09:04:00Z</dcterms:modified>
</cp:coreProperties>
</file>