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CBE53" w14:textId="77777777" w:rsidR="00E307F2" w:rsidRPr="00E307F2" w:rsidRDefault="00E307F2" w:rsidP="00E307F2">
      <w:r w:rsidRPr="00E307F2">
        <w:t>Региональный маткапитал: как получить и на что потратить</w:t>
      </w:r>
    </w:p>
    <w:p w14:paraId="770E60D9" w14:textId="77777777" w:rsidR="00E307F2" w:rsidRPr="00E307F2" w:rsidRDefault="00E307F2" w:rsidP="00E307F2">
      <w:r w:rsidRPr="00E307F2">
        <w:t> </w:t>
      </w:r>
    </w:p>
    <w:p w14:paraId="7DA657D8" w14:textId="6C0F1C47" w:rsidR="00E307F2" w:rsidRPr="00E307F2" w:rsidRDefault="00E307F2" w:rsidP="00E307F2">
      <w:r w:rsidRPr="00E307F2">
        <w:drawing>
          <wp:inline distT="0" distB="0" distL="0" distR="0" wp14:anchorId="60F90E76" wp14:editId="27A124D7">
            <wp:extent cx="2171700" cy="1543050"/>
            <wp:effectExtent l="0" t="0" r="0" b="0"/>
            <wp:docPr id="18419541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7F2">
        <w:t>В Воронежской области действует эффективная система поддержки семей с детьми. Одной из ключевых мер является региональный материнский капитал, который полагается на третьего и каждого последующего ребенка.</w:t>
      </w:r>
    </w:p>
    <w:p w14:paraId="7184F2C6" w14:textId="77777777" w:rsidR="00E307F2" w:rsidRPr="00E307F2" w:rsidRDefault="00E307F2" w:rsidP="00E307F2">
      <w:r w:rsidRPr="00E307F2">
        <w:t> </w:t>
      </w:r>
    </w:p>
    <w:p w14:paraId="14629922" w14:textId="77777777" w:rsidR="00E307F2" w:rsidRPr="00E307F2" w:rsidRDefault="00E307F2" w:rsidP="00E307F2">
      <w:r w:rsidRPr="00E307F2">
        <w:t>В 2026 году его размер составляет 186 136 рублей.</w:t>
      </w:r>
    </w:p>
    <w:p w14:paraId="259962ED" w14:textId="77777777" w:rsidR="00E307F2" w:rsidRPr="00E307F2" w:rsidRDefault="00E307F2" w:rsidP="00E307F2">
      <w:r w:rsidRPr="00E307F2">
        <w:t> </w:t>
      </w:r>
    </w:p>
    <w:p w14:paraId="0874F312" w14:textId="77777777" w:rsidR="00E307F2" w:rsidRPr="00E307F2" w:rsidRDefault="00E307F2" w:rsidP="00E307F2">
      <w:r w:rsidRPr="00E307F2">
        <w:t>Какие требования к заявителю?</w:t>
      </w:r>
    </w:p>
    <w:p w14:paraId="099DAC45" w14:textId="77777777" w:rsidR="00E307F2" w:rsidRPr="00E307F2" w:rsidRDefault="00E307F2" w:rsidP="00E307F2">
      <w:r w:rsidRPr="00E307F2">
        <w:t> </w:t>
      </w:r>
    </w:p>
    <w:p w14:paraId="00E6856C" w14:textId="77777777" w:rsidR="00E307F2" w:rsidRPr="00E307F2" w:rsidRDefault="00E307F2" w:rsidP="00E307F2">
      <w:r w:rsidRPr="00E307F2">
        <w:t>Важным условием назначения выплаты является постоянное проживание мамы на территории региона не менее одного года на момент рождения ребенка.</w:t>
      </w:r>
    </w:p>
    <w:p w14:paraId="2699361C" w14:textId="77777777" w:rsidR="00E307F2" w:rsidRPr="00E307F2" w:rsidRDefault="00E307F2" w:rsidP="00E307F2">
      <w:r w:rsidRPr="00E307F2">
        <w:rPr>
          <w:i/>
          <w:iCs/>
        </w:rPr>
        <w:t>Подтвердить постоянное проживание можно различными способами:</w:t>
      </w:r>
    </w:p>
    <w:p w14:paraId="5EBD9AA6" w14:textId="77777777" w:rsidR="00E307F2" w:rsidRPr="00E307F2" w:rsidRDefault="00E307F2" w:rsidP="00E307F2">
      <w:pPr>
        <w:numPr>
          <w:ilvl w:val="0"/>
          <w:numId w:val="1"/>
        </w:numPr>
      </w:pPr>
      <w:r w:rsidRPr="00E307F2">
        <w:t>документами о регистрации по месту жительства или пребывания</w:t>
      </w:r>
    </w:p>
    <w:p w14:paraId="2AE2CCC7" w14:textId="77777777" w:rsidR="00E307F2" w:rsidRPr="00E307F2" w:rsidRDefault="00E307F2" w:rsidP="00E307F2">
      <w:pPr>
        <w:numPr>
          <w:ilvl w:val="0"/>
          <w:numId w:val="1"/>
        </w:numPr>
      </w:pPr>
      <w:r w:rsidRPr="00E307F2">
        <w:t>справкой из женской консультации, школы или детского сада</w:t>
      </w:r>
    </w:p>
    <w:p w14:paraId="59D6B0D4" w14:textId="77777777" w:rsidR="00E307F2" w:rsidRPr="00E307F2" w:rsidRDefault="00E307F2" w:rsidP="00E307F2">
      <w:pPr>
        <w:numPr>
          <w:ilvl w:val="0"/>
          <w:numId w:val="1"/>
        </w:numPr>
      </w:pPr>
      <w:r w:rsidRPr="00E307F2">
        <w:t>справкой от работодателя и другими документами</w:t>
      </w:r>
    </w:p>
    <w:p w14:paraId="1C4A9A3F" w14:textId="77777777" w:rsidR="00E307F2" w:rsidRPr="00E307F2" w:rsidRDefault="00E307F2" w:rsidP="00E307F2">
      <w:r w:rsidRPr="00E307F2">
        <w:t> </w:t>
      </w:r>
    </w:p>
    <w:p w14:paraId="750C2592" w14:textId="77777777" w:rsidR="00E307F2" w:rsidRPr="00E307F2" w:rsidRDefault="00E307F2" w:rsidP="00E307F2">
      <w:r w:rsidRPr="00E307F2">
        <w:t>Как оформить сертификат?</w:t>
      </w:r>
    </w:p>
    <w:p w14:paraId="6E0A4534" w14:textId="77777777" w:rsidR="00E307F2" w:rsidRPr="00E307F2" w:rsidRDefault="00E307F2" w:rsidP="00E307F2">
      <w:pPr>
        <w:numPr>
          <w:ilvl w:val="0"/>
          <w:numId w:val="2"/>
        </w:numPr>
      </w:pPr>
      <w:r w:rsidRPr="00E307F2">
        <w:t>лично в центрах «Мои Документы»;</w:t>
      </w:r>
    </w:p>
    <w:p w14:paraId="1B0DBCC7" w14:textId="77777777" w:rsidR="00E307F2" w:rsidRPr="00E307F2" w:rsidRDefault="00E307F2" w:rsidP="00E307F2">
      <w:pPr>
        <w:numPr>
          <w:ilvl w:val="0"/>
          <w:numId w:val="2"/>
        </w:numPr>
      </w:pPr>
      <w:hyperlink r:id="rId6" w:history="1">
        <w:r w:rsidRPr="00E307F2">
          <w:rPr>
            <w:rStyle w:val="ac"/>
          </w:rPr>
          <w:t>на портале Госуслуг</w:t>
        </w:r>
      </w:hyperlink>
      <w:r w:rsidRPr="00E307F2">
        <w:t xml:space="preserve"> . При необходимости в секторе пользовательского сопровождения МФЦ специалисты окажут помощь при подаче электронного заявления.</w:t>
      </w:r>
    </w:p>
    <w:p w14:paraId="790FCC85" w14:textId="77777777" w:rsidR="00E307F2" w:rsidRPr="00E307F2" w:rsidRDefault="00E307F2" w:rsidP="00E307F2">
      <w:r w:rsidRPr="00E307F2">
        <w:t> </w:t>
      </w:r>
    </w:p>
    <w:p w14:paraId="6E260D4A" w14:textId="77777777" w:rsidR="00E307F2" w:rsidRPr="00E307F2" w:rsidRDefault="00E307F2" w:rsidP="00E307F2">
      <w:r w:rsidRPr="00E307F2">
        <w:t>На что можно направить полученные денежные средства?</w:t>
      </w:r>
    </w:p>
    <w:p w14:paraId="44D8BD34" w14:textId="77777777" w:rsidR="00E307F2" w:rsidRPr="00E307F2" w:rsidRDefault="00E307F2" w:rsidP="00E307F2">
      <w:pPr>
        <w:numPr>
          <w:ilvl w:val="0"/>
          <w:numId w:val="3"/>
        </w:numPr>
      </w:pPr>
      <w:r w:rsidRPr="00E307F2">
        <w:t>на улучшение жилищных условий</w:t>
      </w:r>
    </w:p>
    <w:p w14:paraId="49DF4E54" w14:textId="77777777" w:rsidR="00E307F2" w:rsidRPr="00E307F2" w:rsidRDefault="00E307F2" w:rsidP="00E307F2">
      <w:pPr>
        <w:numPr>
          <w:ilvl w:val="0"/>
          <w:numId w:val="3"/>
        </w:numPr>
      </w:pPr>
      <w:r w:rsidRPr="00E307F2">
        <w:t>на образование детей</w:t>
      </w:r>
    </w:p>
    <w:p w14:paraId="16CCCF93" w14:textId="77777777" w:rsidR="00E307F2" w:rsidRPr="00E307F2" w:rsidRDefault="00E307F2" w:rsidP="00E307F2">
      <w:pPr>
        <w:numPr>
          <w:ilvl w:val="0"/>
          <w:numId w:val="3"/>
        </w:numPr>
      </w:pPr>
      <w:r w:rsidRPr="00E307F2">
        <w:lastRenderedPageBreak/>
        <w:t>на оказание детям платных медицинских услуг</w:t>
      </w:r>
    </w:p>
    <w:p w14:paraId="4A43F2D3" w14:textId="77777777" w:rsidR="00E307F2" w:rsidRPr="00E307F2" w:rsidRDefault="00E307F2" w:rsidP="00E307F2">
      <w:pPr>
        <w:numPr>
          <w:ilvl w:val="0"/>
          <w:numId w:val="3"/>
        </w:numPr>
      </w:pPr>
      <w:r w:rsidRPr="00E307F2">
        <w:t>на адаптацию детей с инвалидностью</w:t>
      </w:r>
    </w:p>
    <w:p w14:paraId="2BC759E0" w14:textId="77777777" w:rsidR="00E307F2" w:rsidRPr="00E307F2" w:rsidRDefault="00E307F2" w:rsidP="00E307F2">
      <w:r w:rsidRPr="00E307F2">
        <w:t> </w:t>
      </w:r>
    </w:p>
    <w:p w14:paraId="19CFBC52" w14:textId="77777777" w:rsidR="00E307F2" w:rsidRPr="00E307F2" w:rsidRDefault="00E307F2" w:rsidP="00E307F2">
      <w:r w:rsidRPr="00E307F2">
        <w:t xml:space="preserve">Подробнее о порядке предоставления услуги – </w:t>
      </w:r>
      <w:hyperlink r:id="rId7" w:history="1">
        <w:r w:rsidRPr="00E307F2">
          <w:rPr>
            <w:rStyle w:val="ac"/>
          </w:rPr>
          <w:t>на сайте МФЦ</w:t>
        </w:r>
      </w:hyperlink>
      <w:r w:rsidRPr="00E307F2">
        <w:t xml:space="preserve"> или по телефону +7(473)226-</w:t>
      </w:r>
      <w:proofErr w:type="gramStart"/>
      <w:r w:rsidRPr="00E307F2">
        <w:t>99-99</w:t>
      </w:r>
      <w:proofErr w:type="gramEnd"/>
      <w:r w:rsidRPr="00E307F2">
        <w:t>.</w:t>
      </w:r>
    </w:p>
    <w:p w14:paraId="51785660" w14:textId="77777777" w:rsidR="00E307F2" w:rsidRPr="00E307F2" w:rsidRDefault="00E307F2" w:rsidP="00E307F2">
      <w:r w:rsidRPr="00E307F2">
        <w:t> </w:t>
      </w:r>
    </w:p>
    <w:p w14:paraId="55A62947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005E9"/>
    <w:multiLevelType w:val="multilevel"/>
    <w:tmpl w:val="BFBE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51B8E"/>
    <w:multiLevelType w:val="multilevel"/>
    <w:tmpl w:val="A78C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B0B1C"/>
    <w:multiLevelType w:val="multilevel"/>
    <w:tmpl w:val="D5AE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002696">
    <w:abstractNumId w:val="2"/>
  </w:num>
  <w:num w:numId="2" w16cid:durableId="35130563">
    <w:abstractNumId w:val="0"/>
  </w:num>
  <w:num w:numId="3" w16cid:durableId="190815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FD"/>
    <w:rsid w:val="00083D70"/>
    <w:rsid w:val="001B010F"/>
    <w:rsid w:val="00824AD9"/>
    <w:rsid w:val="008975FD"/>
    <w:rsid w:val="00B12B6E"/>
    <w:rsid w:val="00CB184B"/>
    <w:rsid w:val="00E3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71ED6-31B6-4C95-84BB-25406531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5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5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5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5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5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5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5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5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5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5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75F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307F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30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documents36.ru/news/20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234/1/for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2026-06-11T09:08:00Z</dcterms:created>
  <dcterms:modified xsi:type="dcterms:W3CDTF">2026-06-11T09:08:00Z</dcterms:modified>
</cp:coreProperties>
</file>