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3034" w14:textId="4855600D" w:rsidR="001B010F" w:rsidRDefault="005F474C">
      <w:r w:rsidRPr="005F474C">
        <w:t>Оперативная координация и комплексное сопровождение: МФЦ Воронежской области и фонд «Защитники Отечества» заключили соглашение о взаимодействии</w:t>
      </w:r>
      <w:r w:rsidRPr="005F474C">
        <w:br/>
      </w:r>
      <w:r w:rsidRPr="005F474C">
        <w:br/>
        <w:t xml:space="preserve">Документ подписали директор многофункционального центра Майя </w:t>
      </w:r>
      <w:proofErr w:type="spellStart"/>
      <w:r w:rsidRPr="005F474C">
        <w:t>Богдалова</w:t>
      </w:r>
      <w:proofErr w:type="spellEnd"/>
      <w:r w:rsidRPr="005F474C">
        <w:t xml:space="preserve"> и руководитель регионального филиала фонда Елена Коровкина.</w:t>
      </w:r>
      <w:r w:rsidRPr="005F474C">
        <w:br/>
      </w:r>
      <w:r w:rsidRPr="005F474C">
        <w:br/>
        <w:t>Теперь во всех центрах «Мои Документы» города и области можно подать заявление на комплексное сопровождение фондом и содействие в решении различных вопросов участников СВО.</w:t>
      </w:r>
      <w:r w:rsidRPr="005F474C">
        <w:br/>
      </w:r>
      <w:r w:rsidRPr="005F474C">
        <w:br/>
        <w:t>Список мер поддержки широк:</w:t>
      </w:r>
      <w:r w:rsidRPr="005F474C">
        <w:br/>
      </w:r>
      <w:r w:rsidRPr="005F474C">
        <w:br/>
      </w:r>
      <w:r w:rsidRPr="005F474C">
        <w:rPr>
          <w:rFonts w:ascii="Segoe UI Emoji" w:hAnsi="Segoe UI Emoji" w:cs="Segoe UI Emoji"/>
        </w:rPr>
        <w:t>🔹</w:t>
      </w:r>
      <w:r w:rsidRPr="005F474C">
        <w:t>паллиативная медпомощь</w:t>
      </w:r>
      <w:r w:rsidRPr="005F474C">
        <w:br/>
      </w:r>
      <w:r w:rsidRPr="005F474C">
        <w:br/>
      </w:r>
      <w:r w:rsidRPr="005F474C">
        <w:rPr>
          <w:rFonts w:ascii="Segoe UI Emoji" w:hAnsi="Segoe UI Emoji" w:cs="Segoe UI Emoji"/>
        </w:rPr>
        <w:t>🔹</w:t>
      </w:r>
      <w:r w:rsidRPr="005F474C">
        <w:t>бесплатное получение зарегистрированных лекарств и медицинских изделий</w:t>
      </w:r>
      <w:r w:rsidRPr="005F474C">
        <w:br/>
      </w:r>
      <w:r w:rsidRPr="005F474C">
        <w:br/>
      </w:r>
      <w:r w:rsidRPr="005F474C">
        <w:rPr>
          <w:rFonts w:ascii="Segoe UI Emoji" w:hAnsi="Segoe UI Emoji" w:cs="Segoe UI Emoji"/>
        </w:rPr>
        <w:t>🔹</w:t>
      </w:r>
      <w:r w:rsidRPr="005F474C">
        <w:t>медицинская реабилитация</w:t>
      </w:r>
      <w:r w:rsidRPr="005F474C">
        <w:br/>
      </w:r>
      <w:r w:rsidRPr="005F474C">
        <w:br/>
      </w:r>
      <w:r w:rsidRPr="005F474C">
        <w:rPr>
          <w:rFonts w:ascii="Segoe UI Emoji" w:hAnsi="Segoe UI Emoji" w:cs="Segoe UI Emoji"/>
        </w:rPr>
        <w:t>🔹</w:t>
      </w:r>
      <w:r w:rsidRPr="005F474C">
        <w:t>санаторно-курортное лечение</w:t>
      </w:r>
      <w:r w:rsidRPr="005F474C">
        <w:br/>
      </w:r>
      <w:r w:rsidRPr="005F474C">
        <w:br/>
      </w:r>
      <w:r w:rsidRPr="005F474C">
        <w:rPr>
          <w:rFonts w:ascii="Segoe UI Emoji" w:hAnsi="Segoe UI Emoji" w:cs="Segoe UI Emoji"/>
        </w:rPr>
        <w:t>🔹</w:t>
      </w:r>
      <w:r w:rsidRPr="005F474C">
        <w:t>получение доплаты к стоимости электронного сертификата на приобретение технических средств реабилитации</w:t>
      </w:r>
      <w:r w:rsidRPr="005F474C">
        <w:br/>
      </w:r>
      <w:r w:rsidRPr="005F474C">
        <w:br/>
      </w:r>
      <w:r w:rsidRPr="005F474C">
        <w:rPr>
          <w:rFonts w:ascii="Segoe UI Emoji" w:hAnsi="Segoe UI Emoji" w:cs="Segoe UI Emoji"/>
        </w:rPr>
        <w:t>🔹</w:t>
      </w:r>
      <w:r w:rsidRPr="005F474C">
        <w:t>адаптация жилых помещений инвалидов под индивидуальные потребности и др.</w:t>
      </w:r>
      <w:r w:rsidRPr="005F474C">
        <w:br/>
      </w:r>
      <w:r w:rsidRPr="005F474C">
        <w:br/>
        <w:t>Также за комплексным сопровождением могут обратиться члены семьи погибшего или пропавшего без вести участника СВО.</w:t>
      </w:r>
      <w:r w:rsidRPr="005F474C">
        <w:br/>
      </w:r>
      <w:r w:rsidRPr="005F474C">
        <w:br/>
        <w:t xml:space="preserve">«Многофункциональные центры расположены во всех муниципальных районах и городских округах региона. Поэтому наше взаимодействие с фондом «Защитники Отечества» поможет упростить и ускорить процесс получения необходимой поддержки», - подчеркнула Майя </w:t>
      </w:r>
      <w:proofErr w:type="spellStart"/>
      <w:r w:rsidRPr="005F474C">
        <w:t>Богдалова</w:t>
      </w:r>
      <w:proofErr w:type="spellEnd"/>
      <w:r w:rsidRPr="005F474C">
        <w:t>.</w:t>
      </w:r>
      <w:r w:rsidRPr="005F474C">
        <w:br/>
      </w:r>
      <w:r w:rsidRPr="005F474C">
        <w:br/>
      </w:r>
      <w:r w:rsidRPr="005F474C">
        <w:rPr>
          <w:rFonts w:ascii="Aptos" w:hAnsi="Aptos" w:cs="Aptos"/>
        </w:rPr>
        <w:t>Для</w:t>
      </w:r>
      <w:r w:rsidRPr="005F474C">
        <w:t xml:space="preserve"> </w:t>
      </w:r>
      <w:r w:rsidRPr="005F474C">
        <w:rPr>
          <w:rFonts w:ascii="Aptos" w:hAnsi="Aptos" w:cs="Aptos"/>
        </w:rPr>
        <w:t>подачи</w:t>
      </w:r>
      <w:r w:rsidRPr="005F474C">
        <w:t xml:space="preserve"> </w:t>
      </w:r>
      <w:r w:rsidRPr="005F474C">
        <w:rPr>
          <w:rFonts w:ascii="Aptos" w:hAnsi="Aptos" w:cs="Aptos"/>
        </w:rPr>
        <w:t>заявления</w:t>
      </w:r>
      <w:r w:rsidRPr="005F474C">
        <w:t xml:space="preserve"> </w:t>
      </w:r>
      <w:r w:rsidRPr="005F474C">
        <w:rPr>
          <w:rFonts w:ascii="Aptos" w:hAnsi="Aptos" w:cs="Aptos"/>
        </w:rPr>
        <w:t>понадобятся</w:t>
      </w:r>
      <w:r w:rsidRPr="005F474C">
        <w:t xml:space="preserve"> </w:t>
      </w:r>
      <w:r w:rsidRPr="005F474C">
        <w:rPr>
          <w:rFonts w:ascii="Aptos" w:hAnsi="Aptos" w:cs="Aptos"/>
        </w:rPr>
        <w:t>паспорт</w:t>
      </w:r>
      <w:r w:rsidRPr="005F474C">
        <w:t xml:space="preserve">, </w:t>
      </w:r>
      <w:r w:rsidRPr="005F474C">
        <w:rPr>
          <w:rFonts w:ascii="Aptos" w:hAnsi="Aptos" w:cs="Aptos"/>
        </w:rPr>
        <w:t>СНИЛС</w:t>
      </w:r>
      <w:r w:rsidRPr="005F474C">
        <w:t xml:space="preserve">, </w:t>
      </w:r>
      <w:r w:rsidRPr="005F474C">
        <w:rPr>
          <w:rFonts w:ascii="Aptos" w:hAnsi="Aptos" w:cs="Aptos"/>
        </w:rPr>
        <w:t>докум</w:t>
      </w:r>
      <w:r w:rsidRPr="005F474C">
        <w:t>енты об участии в СВО и увольнении. Если обращаются близкие бойца, также потребуются документы о родстве и подтверждение гибели участника.</w:t>
      </w:r>
      <w:r w:rsidRPr="005F474C">
        <w:br/>
      </w:r>
      <w:r w:rsidRPr="005F474C">
        <w:br/>
        <w:t>В течение 7 дней с заявителем свяжется представитель фонда, чтобы спланировать дальнейшие действия.</w:t>
      </w:r>
    </w:p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31"/>
    <w:rsid w:val="00083D70"/>
    <w:rsid w:val="00100F31"/>
    <w:rsid w:val="001B010F"/>
    <w:rsid w:val="005F474C"/>
    <w:rsid w:val="0098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7B5A"/>
  <w15:chartTrackingRefBased/>
  <w15:docId w15:val="{8262212E-7368-4248-9BB3-7D02CAA9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0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0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F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F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F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F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F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F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0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0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0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0F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0F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0F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0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0F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0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1315</Characters>
  <Application>Microsoft Office Word</Application>
  <DocSecurity>0</DocSecurity>
  <Lines>45</Lines>
  <Paragraphs>1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2026-03-17T12:16:00Z</dcterms:created>
  <dcterms:modified xsi:type="dcterms:W3CDTF">2026-03-17T12:16:00Z</dcterms:modified>
</cp:coreProperties>
</file>