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87A" w:rsidRDefault="009F287A" w:rsidP="009F287A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1D2129"/>
          <w:sz w:val="21"/>
          <w:szCs w:val="21"/>
          <w:shd w:val="clear" w:color="auto" w:fill="FFFFFF"/>
        </w:rPr>
        <w:t xml:space="preserve">"Если при заполнении заявления на единовременную выплату вы ошиблись в своих реквизитах, то их надо </w:t>
      </w:r>
      <w:proofErr w:type="spellStart"/>
      <w:r>
        <w:rPr>
          <w:b/>
          <w:bCs/>
          <w:color w:val="1D2129"/>
          <w:sz w:val="21"/>
          <w:szCs w:val="21"/>
          <w:shd w:val="clear" w:color="auto" w:fill="FFFFFF"/>
        </w:rPr>
        <w:t>доуточнить</w:t>
      </w:r>
      <w:proofErr w:type="spellEnd"/>
      <w:r>
        <w:rPr>
          <w:b/>
          <w:bCs/>
          <w:color w:val="1D2129"/>
          <w:sz w:val="21"/>
          <w:szCs w:val="21"/>
          <w:shd w:val="clear" w:color="auto" w:fill="FFFFFF"/>
        </w:rPr>
        <w:t xml:space="preserve">. Для этого НЕ НАДО подавать второе заявление на ЕПГУ. Воспользуйтесь модулем, пишите туда, наши специалисты с вами все </w:t>
      </w:r>
      <w:proofErr w:type="spellStart"/>
      <w:r>
        <w:rPr>
          <w:b/>
          <w:bCs/>
          <w:color w:val="1D2129"/>
          <w:sz w:val="21"/>
          <w:szCs w:val="21"/>
          <w:shd w:val="clear" w:color="auto" w:fill="FFFFFF"/>
        </w:rPr>
        <w:t>доуточнят</w:t>
      </w:r>
      <w:proofErr w:type="spellEnd"/>
      <w:r>
        <w:rPr>
          <w:b/>
          <w:bCs/>
          <w:color w:val="1D2129"/>
          <w:sz w:val="21"/>
          <w:szCs w:val="21"/>
          <w:shd w:val="clear" w:color="auto" w:fill="FFFFFF"/>
        </w:rPr>
        <w:t xml:space="preserve"> и поправят".</w:t>
      </w:r>
    </w:p>
    <w:p w:rsidR="009F287A" w:rsidRDefault="009F287A" w:rsidP="009F287A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noProof/>
          <w:color w:val="212121"/>
          <w:sz w:val="21"/>
          <w:szCs w:val="21"/>
        </w:rPr>
        <w:drawing>
          <wp:inline distT="0" distB="0" distL="0" distR="0">
            <wp:extent cx="3333750" cy="3333750"/>
            <wp:effectExtent l="0" t="0" r="0" b="0"/>
            <wp:docPr id="1" name="Рисунок 1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287A" w:rsidRDefault="009F287A" w:rsidP="009F287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  <w:shd w:val="clear" w:color="auto" w:fill="FFFFFF"/>
        </w:rPr>
        <w:t>Уважаемые родители! В случае ошибки при оформлении единовременной выплаты на детей от 3 до 16 лет вам не нужно подавать повторное заявление. Для предоставления корректной информации воспользуйтесь электронным сервисом: </w:t>
      </w:r>
      <w:hyperlink r:id="rId5" w:tgtFrame="_blank" w:history="1">
        <w:r>
          <w:rPr>
            <w:rStyle w:val="a4"/>
            <w:sz w:val="21"/>
            <w:szCs w:val="21"/>
          </w:rPr>
          <w:t>https://online.pfrf.ru/</w:t>
        </w:r>
      </w:hyperlink>
      <w:r>
        <w:rPr>
          <w:color w:val="212121"/>
          <w:sz w:val="21"/>
          <w:szCs w:val="21"/>
          <w:shd w:val="clear" w:color="auto" w:fill="FFFFFF"/>
        </w:rPr>
        <w:t>.</w:t>
      </w:r>
    </w:p>
    <w:p w:rsidR="00D068A2" w:rsidRDefault="00D068A2">
      <w:bookmarkStart w:id="0" w:name="_GoBack"/>
      <w:bookmarkEnd w:id="0"/>
    </w:p>
    <w:sectPr w:rsidR="00D06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9EE"/>
    <w:rsid w:val="005D49EE"/>
    <w:rsid w:val="009F287A"/>
    <w:rsid w:val="00D0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612284-9AC5-456A-9E84-63D919656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2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F28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12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nline.pfrf.ru/?fbclid=IwAR1_Yiq1BnnTayZ3K8tI7GLs6WhxhKAGALIS_27nHaxS2MASwNPwB7bGbj8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2024-04-19T06:04:00Z</dcterms:created>
  <dcterms:modified xsi:type="dcterms:W3CDTF">2024-04-19T06:04:00Z</dcterms:modified>
</cp:coreProperties>
</file>