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134" w:rsidRDefault="008A1134" w:rsidP="008A113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Уведомление о проведении общественного обсуждения проекта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Дракинского сельского поселения Лискинского муниципального района Воронежской области на 2023 год</w:t>
      </w:r>
    </w:p>
    <w:p w:rsidR="008A1134" w:rsidRDefault="008A1134" w:rsidP="008A1134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br/>
      </w:r>
    </w:p>
    <w:p w:rsidR="008A1134" w:rsidRDefault="008A1134" w:rsidP="008A113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Администрация Дракинского сельского поселения Лискинского муниципального района Воронежской области сообщает, что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 </w:t>
      </w:r>
      <w:r>
        <w:rPr>
          <w:b/>
          <w:bCs/>
          <w:color w:val="212121"/>
          <w:sz w:val="21"/>
          <w:szCs w:val="21"/>
        </w:rPr>
        <w:t>с 1 октября по 1 ноября 2022 года</w:t>
      </w:r>
      <w:r>
        <w:rPr>
          <w:color w:val="212121"/>
          <w:sz w:val="21"/>
          <w:szCs w:val="21"/>
        </w:rPr>
        <w:t> проводится общественное обсуждение проекта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Дракинского сельского поселения Лискинского муниципального района на 2023 год (далее – проект программы профилактики).</w:t>
      </w:r>
    </w:p>
    <w:p w:rsidR="008A1134" w:rsidRDefault="008A1134" w:rsidP="008A113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 целях общественного обсуждения проект программы профилактики размещен на официальном сайте Дракинского сельского поселения Лискинского муниципального района Воронежской области в информационно-телекоммуникационной сети «Интернет»  </w:t>
      </w:r>
      <w:hyperlink r:id="rId4" w:history="1">
        <w:r>
          <w:rPr>
            <w:rStyle w:val="a4"/>
            <w:color w:val="0263B2"/>
            <w:sz w:val="21"/>
            <w:szCs w:val="21"/>
          </w:rPr>
          <w:t>https://www.drakinskoe.ru</w:t>
        </w:r>
      </w:hyperlink>
      <w:r>
        <w:rPr>
          <w:color w:val="212121"/>
          <w:sz w:val="21"/>
          <w:szCs w:val="21"/>
        </w:rPr>
        <w:t> в разделе «Муниципальный контроль» - «Программа профилактики».</w:t>
      </w:r>
    </w:p>
    <w:p w:rsidR="008A1134" w:rsidRDefault="008A1134" w:rsidP="008A113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Предложения принимаются с 1 октября по 1 ноября 2022 года.</w:t>
      </w:r>
    </w:p>
    <w:p w:rsidR="008A1134" w:rsidRDefault="008A1134" w:rsidP="008A113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Способы подачи предложений по итогам рассмотрения:</w:t>
      </w:r>
    </w:p>
    <w:p w:rsidR="008A1134" w:rsidRDefault="008A1134" w:rsidP="008A113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почтовым отправлением: 397943, Воронежская область, Лискинский муниципальный район, Дракинское сельское поселение, с. Дракино, ул. Ленина, 110 в;</w:t>
      </w:r>
    </w:p>
    <w:p w:rsidR="008A1134" w:rsidRDefault="008A1134" w:rsidP="008A113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письмом на адрес электронной почты:</w:t>
      </w:r>
      <w:hyperlink r:id="rId5" w:history="1">
        <w:r>
          <w:rPr>
            <w:rStyle w:val="a4"/>
            <w:color w:val="0263B2"/>
            <w:sz w:val="21"/>
            <w:szCs w:val="21"/>
          </w:rPr>
          <w:t>drakinsk.liski@govvrn.ru</w:t>
        </w:r>
      </w:hyperlink>
      <w:r>
        <w:rPr>
          <w:color w:val="212121"/>
          <w:sz w:val="21"/>
          <w:szCs w:val="21"/>
        </w:rPr>
        <w:t>;</w:t>
      </w:r>
    </w:p>
    <w:p w:rsidR="008A1134" w:rsidRDefault="008A1134" w:rsidP="008A113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посредством официального сайта: </w:t>
      </w:r>
      <w:hyperlink r:id="rId6" w:history="1">
        <w:r>
          <w:rPr>
            <w:rStyle w:val="a4"/>
            <w:color w:val="0263B2"/>
            <w:sz w:val="21"/>
            <w:szCs w:val="21"/>
          </w:rPr>
          <w:t>https://www.drakinskoe.ru</w:t>
        </w:r>
      </w:hyperlink>
      <w:r>
        <w:rPr>
          <w:color w:val="212121"/>
          <w:sz w:val="21"/>
          <w:szCs w:val="21"/>
        </w:rPr>
        <w:t>.</w:t>
      </w:r>
    </w:p>
    <w:p w:rsidR="008A1134" w:rsidRDefault="008A1134" w:rsidP="008A1134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Поданные в период общественного обсуждения предложения рассматриваются контрольным органом с 1 ноября по 1 декабря 2022 года.</w:t>
      </w:r>
    </w:p>
    <w:p w:rsidR="008E508F" w:rsidRDefault="008E508F"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45A"/>
    <w:rsid w:val="008A1134"/>
    <w:rsid w:val="008E508F"/>
    <w:rsid w:val="00B3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A9B9A-5C66-481D-824B-83FBE979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1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3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akinskoe.ru/" TargetMode="External"/><Relationship Id="rId5" Type="http://schemas.openxmlformats.org/officeDocument/2006/relationships/hyperlink" Target="mailto:drakinsk.liski@govvrn.ru" TargetMode="External"/><Relationship Id="rId4" Type="http://schemas.openxmlformats.org/officeDocument/2006/relationships/hyperlink" Target="https://www.draki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2024-05-02T06:25:00Z</dcterms:created>
  <dcterms:modified xsi:type="dcterms:W3CDTF">2024-05-02T06:26:00Z</dcterms:modified>
</cp:coreProperties>
</file>