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CCB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проект   </w:t>
      </w:r>
    </w:p>
    <w:p w14:paraId="17AA004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FD924D7"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СОВЕТ НАРОДНЫХ ДЕПУТАТОВ </w:t>
      </w:r>
    </w:p>
    <w:p w14:paraId="78673AC5"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ДРАКИНСКОГО СЕЛЬСКОГО ПОСЕЛЕНИЯ </w:t>
      </w:r>
    </w:p>
    <w:p w14:paraId="2B46A2B6"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ЛИСКИНСКОГО МУНИЦИПАЛЬНОГО РАЙОНА </w:t>
      </w:r>
    </w:p>
    <w:p w14:paraId="4FDCDF6E"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ВОРОНЕЖСКОЙ ОБЛАСТИ </w:t>
      </w:r>
    </w:p>
    <w:p w14:paraId="67746B7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_____________________________________________________________________________ </w:t>
      </w:r>
    </w:p>
    <w:p w14:paraId="784B41F0"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7A2D9D9A"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Р Е Ш Е Н И Е </w:t>
      </w:r>
    </w:p>
    <w:p w14:paraId="4304223E"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10A283C3"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                      2019г. № </w:t>
      </w:r>
    </w:p>
    <w:p w14:paraId="45A57E2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с. Дракино </w:t>
      </w:r>
    </w:p>
    <w:p w14:paraId="78E5350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0C2FEA0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«Об утверждении отчета об исполнении бюджета </w:t>
      </w:r>
    </w:p>
    <w:p w14:paraId="25317631"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Дракинского сельского поселения Лискинского </w:t>
      </w:r>
    </w:p>
    <w:p w14:paraId="75900E5D"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муниципального района Воронежской    области </w:t>
      </w:r>
    </w:p>
    <w:p w14:paraId="3283FA73"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за 2018 год» .                           </w:t>
      </w:r>
    </w:p>
    <w:p w14:paraId="0C2BE094"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0A53363B"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35542C3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7930BE9F"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В соответствии со ст. 264.2 Бюджетного кодекса Российской Федерации, рассмотрев отчет об исполнении бюджета Дракинского сельского поселения Лискинского муниципального района Воронежской области за 2018 год, Совет народных депутатов Дракинского сельского поселения Лискинского муниципального района Воронежской области </w:t>
      </w:r>
    </w:p>
    <w:p w14:paraId="5E0DE401"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55F0D926"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РЕШИЛ: </w:t>
      </w:r>
    </w:p>
    <w:p w14:paraId="13C75808"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188DA7C" w14:textId="77777777" w:rsidR="00DB3017" w:rsidRPr="00DB3017" w:rsidRDefault="00DB3017" w:rsidP="00DB30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lastRenderedPageBreak/>
        <w:t>Утвердить отчет об исполнении бюджета Дракинского сельского поселения Лискинского муниципального района Воронежской области за 2018 год, согласно приложению.</w:t>
      </w:r>
    </w:p>
    <w:p w14:paraId="5A32ADFF" w14:textId="77777777" w:rsidR="00DB3017" w:rsidRPr="00DB3017" w:rsidRDefault="00DB3017" w:rsidP="00DB30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Обратить внимание на строгое соблюдение бюджетной дисциплины, рациональное освоение бюджетных средств.</w:t>
      </w:r>
    </w:p>
    <w:p w14:paraId="6549FF81" w14:textId="77777777" w:rsidR="00DB3017" w:rsidRPr="00DB3017" w:rsidRDefault="00DB3017" w:rsidP="00DB301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Настоящее Решение вступает в силу с момента его официального обнародования.</w:t>
      </w:r>
    </w:p>
    <w:p w14:paraId="62DBD8F8"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271F8B8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0038369A"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079357CA"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3A9B8972"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Председатель Совета народных депутатов </w:t>
      </w:r>
    </w:p>
    <w:p w14:paraId="7BF4B0F2"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Дракинского сельского поселения                                      О.И. Бокова </w:t>
      </w:r>
    </w:p>
    <w:p w14:paraId="75351CF6"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11A4FCAF"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Глава Дракинского </w:t>
      </w:r>
    </w:p>
    <w:p w14:paraId="017E8E09"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сельского поселения                                                             Е.Н. Атаманова </w:t>
      </w:r>
    </w:p>
    <w:p w14:paraId="6F1B952E"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10370279"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2966853F"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5D127895"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28A8DCE6"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712F2530"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38B2A723"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38C2B791"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Приложение № 1 к Решению Совета народных </w:t>
      </w:r>
    </w:p>
    <w:p w14:paraId="210904F4"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депутатов Дракинского сельского поселения Лискинского </w:t>
      </w:r>
    </w:p>
    <w:p w14:paraId="720FBEDB"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муниципального района Воронежской области «Об утверждении </w:t>
      </w:r>
    </w:p>
    <w:p w14:paraId="6119DCEE"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отчета об исполнении бюджета Дракинского сельского поселения                                                                </w:t>
      </w:r>
    </w:p>
    <w:p w14:paraId="383D7C97"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Лискинского муниципального района Воронежской области                                                                 </w:t>
      </w:r>
    </w:p>
    <w:p w14:paraId="29E17670"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за 2018 год» от «    »        2019г. №                                                                                   </w:t>
      </w:r>
    </w:p>
    <w:p w14:paraId="49896866"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lastRenderedPageBreak/>
        <w:t xml:space="preserve">  </w:t>
      </w:r>
    </w:p>
    <w:p w14:paraId="3776F65C"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9D5F113"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4F8E54F2"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225DA919"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Отчет об исполнении бюджета Дракинского сельского поселения </w:t>
      </w:r>
    </w:p>
    <w:p w14:paraId="7E2CEE1C"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Лискинского муниципального района Воронежской области </w:t>
      </w:r>
    </w:p>
    <w:p w14:paraId="1CB793B2"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за 2018 год. </w:t>
      </w:r>
    </w:p>
    <w:p w14:paraId="49A9E051"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150F564D"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Исполнение доходной части бюджета Дракинского сельского поселения за                      2018 год:                      </w:t>
      </w:r>
    </w:p>
    <w:p w14:paraId="086E7768"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108"/>
        <w:gridCol w:w="2077"/>
        <w:gridCol w:w="6"/>
        <w:gridCol w:w="2164"/>
      </w:tblGrid>
      <w:tr w:rsidR="00DB3017" w:rsidRPr="00DB3017" w14:paraId="0024EEAA" w14:textId="77777777" w:rsidTr="00DB3017">
        <w:trPr>
          <w:tblCellSpacing w:w="0" w:type="dxa"/>
        </w:trPr>
        <w:tc>
          <w:tcPr>
            <w:tcW w:w="0" w:type="auto"/>
            <w:vAlign w:val="center"/>
            <w:hideMark/>
          </w:tcPr>
          <w:p w14:paraId="10E78370"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Наименование показателя </w:t>
            </w:r>
          </w:p>
        </w:tc>
        <w:tc>
          <w:tcPr>
            <w:tcW w:w="0" w:type="auto"/>
            <w:vAlign w:val="center"/>
            <w:hideMark/>
          </w:tcPr>
          <w:p w14:paraId="1CAA0B13"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План на 2018 год (тыс.рублей) </w:t>
            </w:r>
          </w:p>
        </w:tc>
        <w:tc>
          <w:tcPr>
            <w:tcW w:w="0" w:type="auto"/>
            <w:gridSpan w:val="2"/>
            <w:vAlign w:val="center"/>
            <w:hideMark/>
          </w:tcPr>
          <w:p w14:paraId="427791E6"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Фактическое исполнение за 2018 год (тыс.рублей) </w:t>
            </w:r>
          </w:p>
        </w:tc>
      </w:tr>
      <w:tr w:rsidR="00DB3017" w:rsidRPr="00DB3017" w14:paraId="2A39DDD6" w14:textId="77777777" w:rsidTr="00DB3017">
        <w:trPr>
          <w:tblCellSpacing w:w="0" w:type="dxa"/>
        </w:trPr>
        <w:tc>
          <w:tcPr>
            <w:tcW w:w="0" w:type="auto"/>
            <w:vAlign w:val="center"/>
            <w:hideMark/>
          </w:tcPr>
          <w:p w14:paraId="23E49586"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Налоговые доходы </w:t>
            </w:r>
          </w:p>
        </w:tc>
        <w:tc>
          <w:tcPr>
            <w:tcW w:w="0" w:type="auto"/>
            <w:vAlign w:val="center"/>
            <w:hideMark/>
          </w:tcPr>
          <w:p w14:paraId="1348FE2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5 766,7 </w:t>
            </w:r>
          </w:p>
        </w:tc>
        <w:tc>
          <w:tcPr>
            <w:tcW w:w="0" w:type="auto"/>
            <w:gridSpan w:val="2"/>
            <w:vAlign w:val="center"/>
            <w:hideMark/>
          </w:tcPr>
          <w:p w14:paraId="724A5F60"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5 774,3 </w:t>
            </w:r>
          </w:p>
        </w:tc>
      </w:tr>
      <w:tr w:rsidR="00DB3017" w:rsidRPr="00DB3017" w14:paraId="3BDAF6A4" w14:textId="77777777" w:rsidTr="00DB3017">
        <w:trPr>
          <w:tblCellSpacing w:w="0" w:type="dxa"/>
        </w:trPr>
        <w:tc>
          <w:tcPr>
            <w:tcW w:w="0" w:type="auto"/>
            <w:vAlign w:val="center"/>
            <w:hideMark/>
          </w:tcPr>
          <w:p w14:paraId="09002D3E"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Налог на доходы физических лиц </w:t>
            </w:r>
          </w:p>
        </w:tc>
        <w:tc>
          <w:tcPr>
            <w:tcW w:w="0" w:type="auto"/>
            <w:vAlign w:val="center"/>
            <w:hideMark/>
          </w:tcPr>
          <w:p w14:paraId="66D45679"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111,00 </w:t>
            </w:r>
          </w:p>
        </w:tc>
        <w:tc>
          <w:tcPr>
            <w:tcW w:w="0" w:type="auto"/>
            <w:gridSpan w:val="2"/>
            <w:vAlign w:val="center"/>
            <w:hideMark/>
          </w:tcPr>
          <w:p w14:paraId="7B064D93"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111,50 </w:t>
            </w:r>
          </w:p>
        </w:tc>
      </w:tr>
      <w:tr w:rsidR="00DB3017" w:rsidRPr="00DB3017" w14:paraId="1946E693" w14:textId="77777777" w:rsidTr="00DB3017">
        <w:trPr>
          <w:tblCellSpacing w:w="0" w:type="dxa"/>
        </w:trPr>
        <w:tc>
          <w:tcPr>
            <w:tcW w:w="0" w:type="auto"/>
            <w:vAlign w:val="center"/>
            <w:hideMark/>
          </w:tcPr>
          <w:p w14:paraId="5A34BD54"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Налог на имущество физических лиц </w:t>
            </w:r>
          </w:p>
        </w:tc>
        <w:tc>
          <w:tcPr>
            <w:tcW w:w="0" w:type="auto"/>
            <w:vAlign w:val="center"/>
            <w:hideMark/>
          </w:tcPr>
          <w:p w14:paraId="345031D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355,0 </w:t>
            </w:r>
          </w:p>
        </w:tc>
        <w:tc>
          <w:tcPr>
            <w:tcW w:w="0" w:type="auto"/>
            <w:gridSpan w:val="2"/>
            <w:vAlign w:val="center"/>
            <w:hideMark/>
          </w:tcPr>
          <w:p w14:paraId="03957F72"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356,2 </w:t>
            </w:r>
          </w:p>
        </w:tc>
      </w:tr>
      <w:tr w:rsidR="00DB3017" w:rsidRPr="00DB3017" w14:paraId="4407E4A4" w14:textId="77777777" w:rsidTr="00DB3017">
        <w:trPr>
          <w:tblCellSpacing w:w="0" w:type="dxa"/>
        </w:trPr>
        <w:tc>
          <w:tcPr>
            <w:tcW w:w="0" w:type="auto"/>
            <w:vAlign w:val="center"/>
            <w:hideMark/>
          </w:tcPr>
          <w:p w14:paraId="500844AE"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Сельскохозяйственный налог </w:t>
            </w:r>
          </w:p>
        </w:tc>
        <w:tc>
          <w:tcPr>
            <w:tcW w:w="0" w:type="auto"/>
            <w:vAlign w:val="center"/>
            <w:hideMark/>
          </w:tcPr>
          <w:p w14:paraId="683FB8A6" w14:textId="77777777" w:rsidR="00DB3017" w:rsidRPr="00DB3017" w:rsidRDefault="00DB3017" w:rsidP="00DB3017">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Align w:val="center"/>
            <w:hideMark/>
          </w:tcPr>
          <w:p w14:paraId="6F9BB8A7" w14:textId="77777777" w:rsidR="00DB3017" w:rsidRPr="00DB3017" w:rsidRDefault="00DB3017" w:rsidP="00DB3017">
            <w:pPr>
              <w:spacing w:after="0" w:line="240" w:lineRule="auto"/>
              <w:rPr>
                <w:rFonts w:ascii="Times New Roman" w:eastAsia="Times New Roman" w:hAnsi="Times New Roman" w:cs="Times New Roman"/>
                <w:kern w:val="0"/>
                <w:sz w:val="20"/>
                <w:szCs w:val="20"/>
                <w:lang w:eastAsia="ru-RU"/>
                <w14:ligatures w14:val="none"/>
              </w:rPr>
            </w:pPr>
          </w:p>
        </w:tc>
      </w:tr>
      <w:tr w:rsidR="00DB3017" w:rsidRPr="00DB3017" w14:paraId="073382EA" w14:textId="77777777" w:rsidTr="00DB3017">
        <w:trPr>
          <w:tblCellSpacing w:w="0" w:type="dxa"/>
        </w:trPr>
        <w:tc>
          <w:tcPr>
            <w:tcW w:w="0" w:type="auto"/>
            <w:vAlign w:val="center"/>
            <w:hideMark/>
          </w:tcPr>
          <w:p w14:paraId="7DDB38B9"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Земельный налог </w:t>
            </w:r>
          </w:p>
        </w:tc>
        <w:tc>
          <w:tcPr>
            <w:tcW w:w="0" w:type="auto"/>
            <w:vAlign w:val="center"/>
            <w:hideMark/>
          </w:tcPr>
          <w:p w14:paraId="5E1C068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5 283,0 </w:t>
            </w:r>
          </w:p>
        </w:tc>
        <w:tc>
          <w:tcPr>
            <w:tcW w:w="0" w:type="auto"/>
            <w:gridSpan w:val="2"/>
            <w:vAlign w:val="center"/>
            <w:hideMark/>
          </w:tcPr>
          <w:p w14:paraId="7433EDB7"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5 288,9 </w:t>
            </w:r>
          </w:p>
        </w:tc>
      </w:tr>
      <w:tr w:rsidR="00DB3017" w:rsidRPr="00DB3017" w14:paraId="42E75B52" w14:textId="77777777" w:rsidTr="00DB3017">
        <w:trPr>
          <w:tblCellSpacing w:w="0" w:type="dxa"/>
        </w:trPr>
        <w:tc>
          <w:tcPr>
            <w:tcW w:w="0" w:type="auto"/>
            <w:vAlign w:val="center"/>
            <w:hideMark/>
          </w:tcPr>
          <w:p w14:paraId="5E32012E"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Задолженность и перерасчеты по отменённым налогам, сборам и иным обязательным платежам </w:t>
            </w:r>
          </w:p>
        </w:tc>
        <w:tc>
          <w:tcPr>
            <w:tcW w:w="0" w:type="auto"/>
            <w:vAlign w:val="center"/>
            <w:hideMark/>
          </w:tcPr>
          <w:p w14:paraId="3F642810" w14:textId="77777777" w:rsidR="00DB3017" w:rsidRPr="00DB3017" w:rsidRDefault="00DB3017" w:rsidP="00DB3017">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Align w:val="center"/>
            <w:hideMark/>
          </w:tcPr>
          <w:p w14:paraId="0061CC4D" w14:textId="77777777" w:rsidR="00DB3017" w:rsidRPr="00DB3017" w:rsidRDefault="00DB3017" w:rsidP="00DB3017">
            <w:pPr>
              <w:spacing w:after="0" w:line="240" w:lineRule="auto"/>
              <w:rPr>
                <w:rFonts w:ascii="Times New Roman" w:eastAsia="Times New Roman" w:hAnsi="Times New Roman" w:cs="Times New Roman"/>
                <w:kern w:val="0"/>
                <w:sz w:val="20"/>
                <w:szCs w:val="20"/>
                <w:lang w:eastAsia="ru-RU"/>
                <w14:ligatures w14:val="none"/>
              </w:rPr>
            </w:pPr>
          </w:p>
        </w:tc>
      </w:tr>
      <w:tr w:rsidR="00DB3017" w:rsidRPr="00DB3017" w14:paraId="5E960DE4" w14:textId="77777777" w:rsidTr="00DB3017">
        <w:trPr>
          <w:tblCellSpacing w:w="0" w:type="dxa"/>
        </w:trPr>
        <w:tc>
          <w:tcPr>
            <w:tcW w:w="0" w:type="auto"/>
            <w:vAlign w:val="center"/>
            <w:hideMark/>
          </w:tcPr>
          <w:p w14:paraId="40A73F38"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Акцизы на нефтепродукты </w:t>
            </w:r>
          </w:p>
        </w:tc>
        <w:tc>
          <w:tcPr>
            <w:tcW w:w="0" w:type="auto"/>
            <w:vAlign w:val="center"/>
            <w:hideMark/>
          </w:tcPr>
          <w:p w14:paraId="6B3114D1" w14:textId="77777777" w:rsidR="00DB3017" w:rsidRPr="00DB3017" w:rsidRDefault="00DB3017" w:rsidP="00DB3017">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Align w:val="center"/>
            <w:hideMark/>
          </w:tcPr>
          <w:p w14:paraId="54F88F15" w14:textId="77777777" w:rsidR="00DB3017" w:rsidRPr="00DB3017" w:rsidRDefault="00DB3017" w:rsidP="00DB3017">
            <w:pPr>
              <w:spacing w:after="0" w:line="240" w:lineRule="auto"/>
              <w:rPr>
                <w:rFonts w:ascii="Times New Roman" w:eastAsia="Times New Roman" w:hAnsi="Times New Roman" w:cs="Times New Roman"/>
                <w:kern w:val="0"/>
                <w:sz w:val="20"/>
                <w:szCs w:val="20"/>
                <w:lang w:eastAsia="ru-RU"/>
                <w14:ligatures w14:val="none"/>
              </w:rPr>
            </w:pPr>
          </w:p>
        </w:tc>
      </w:tr>
      <w:tr w:rsidR="00DB3017" w:rsidRPr="00DB3017" w14:paraId="724173B7" w14:textId="77777777" w:rsidTr="00DB3017">
        <w:trPr>
          <w:tblCellSpacing w:w="0" w:type="dxa"/>
        </w:trPr>
        <w:tc>
          <w:tcPr>
            <w:tcW w:w="0" w:type="auto"/>
            <w:vAlign w:val="center"/>
            <w:hideMark/>
          </w:tcPr>
          <w:p w14:paraId="3D9FC7EF"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Государственная пошлина </w:t>
            </w:r>
          </w:p>
        </w:tc>
        <w:tc>
          <w:tcPr>
            <w:tcW w:w="0" w:type="auto"/>
            <w:vAlign w:val="center"/>
            <w:hideMark/>
          </w:tcPr>
          <w:p w14:paraId="35C5E91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17,70 </w:t>
            </w:r>
          </w:p>
        </w:tc>
        <w:tc>
          <w:tcPr>
            <w:tcW w:w="0" w:type="auto"/>
            <w:gridSpan w:val="2"/>
            <w:vAlign w:val="center"/>
            <w:hideMark/>
          </w:tcPr>
          <w:p w14:paraId="048B6229"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17,70 </w:t>
            </w:r>
          </w:p>
        </w:tc>
      </w:tr>
      <w:tr w:rsidR="00DB3017" w:rsidRPr="00DB3017" w14:paraId="17760BE7" w14:textId="77777777" w:rsidTr="00DB3017">
        <w:trPr>
          <w:tblCellSpacing w:w="0" w:type="dxa"/>
        </w:trPr>
        <w:tc>
          <w:tcPr>
            <w:tcW w:w="0" w:type="auto"/>
            <w:vAlign w:val="center"/>
            <w:hideMark/>
          </w:tcPr>
          <w:p w14:paraId="540135DB"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Неналоговые доходы </w:t>
            </w:r>
          </w:p>
        </w:tc>
        <w:tc>
          <w:tcPr>
            <w:tcW w:w="0" w:type="auto"/>
            <w:vAlign w:val="center"/>
            <w:hideMark/>
          </w:tcPr>
          <w:p w14:paraId="4D7BEE7F"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1 712,2 </w:t>
            </w:r>
          </w:p>
        </w:tc>
        <w:tc>
          <w:tcPr>
            <w:tcW w:w="0" w:type="auto"/>
            <w:gridSpan w:val="2"/>
            <w:vAlign w:val="center"/>
            <w:hideMark/>
          </w:tcPr>
          <w:p w14:paraId="2679531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1 718,5 </w:t>
            </w:r>
          </w:p>
        </w:tc>
      </w:tr>
      <w:tr w:rsidR="00DB3017" w:rsidRPr="00DB3017" w14:paraId="7C430287" w14:textId="77777777" w:rsidTr="00DB3017">
        <w:trPr>
          <w:tblCellSpacing w:w="0" w:type="dxa"/>
        </w:trPr>
        <w:tc>
          <w:tcPr>
            <w:tcW w:w="0" w:type="auto"/>
            <w:vAlign w:val="center"/>
            <w:hideMark/>
          </w:tcPr>
          <w:p w14:paraId="26B34F46"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Доходы от использования имущества, находящегося в муниципальной собственности </w:t>
            </w:r>
          </w:p>
        </w:tc>
        <w:tc>
          <w:tcPr>
            <w:tcW w:w="0" w:type="auto"/>
            <w:vAlign w:val="center"/>
            <w:hideMark/>
          </w:tcPr>
          <w:p w14:paraId="47F4E64E"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21,70 </w:t>
            </w:r>
          </w:p>
        </w:tc>
        <w:tc>
          <w:tcPr>
            <w:tcW w:w="0" w:type="auto"/>
            <w:gridSpan w:val="2"/>
            <w:vAlign w:val="center"/>
            <w:hideMark/>
          </w:tcPr>
          <w:p w14:paraId="193408D1"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21,70 </w:t>
            </w:r>
          </w:p>
        </w:tc>
      </w:tr>
      <w:tr w:rsidR="00DB3017" w:rsidRPr="00DB3017" w14:paraId="5609CEFE" w14:textId="77777777" w:rsidTr="00DB3017">
        <w:trPr>
          <w:tblCellSpacing w:w="0" w:type="dxa"/>
        </w:trPr>
        <w:tc>
          <w:tcPr>
            <w:tcW w:w="0" w:type="auto"/>
            <w:vAlign w:val="center"/>
            <w:hideMark/>
          </w:tcPr>
          <w:p w14:paraId="31C4F59F"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Доходы от продажи материальных и нематериальных активов </w:t>
            </w:r>
          </w:p>
        </w:tc>
        <w:tc>
          <w:tcPr>
            <w:tcW w:w="0" w:type="auto"/>
            <w:vAlign w:val="center"/>
            <w:hideMark/>
          </w:tcPr>
          <w:p w14:paraId="6C0FA2E9"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1 435,50 </w:t>
            </w:r>
          </w:p>
        </w:tc>
        <w:tc>
          <w:tcPr>
            <w:tcW w:w="0" w:type="auto"/>
            <w:gridSpan w:val="2"/>
            <w:vAlign w:val="center"/>
            <w:hideMark/>
          </w:tcPr>
          <w:p w14:paraId="2EE9AFC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1 435,50 </w:t>
            </w:r>
          </w:p>
        </w:tc>
      </w:tr>
      <w:tr w:rsidR="00DB3017" w:rsidRPr="00DB3017" w14:paraId="71D6CBED" w14:textId="77777777" w:rsidTr="00DB3017">
        <w:trPr>
          <w:tblCellSpacing w:w="0" w:type="dxa"/>
        </w:trPr>
        <w:tc>
          <w:tcPr>
            <w:tcW w:w="0" w:type="auto"/>
            <w:vAlign w:val="center"/>
            <w:hideMark/>
          </w:tcPr>
          <w:p w14:paraId="5156D4B8"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Доходы от оказания платных услуг и компенсации затрат государства </w:t>
            </w:r>
          </w:p>
        </w:tc>
        <w:tc>
          <w:tcPr>
            <w:tcW w:w="0" w:type="auto"/>
            <w:vAlign w:val="center"/>
            <w:hideMark/>
          </w:tcPr>
          <w:p w14:paraId="0B2B66A5"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250,00 </w:t>
            </w:r>
          </w:p>
        </w:tc>
        <w:tc>
          <w:tcPr>
            <w:tcW w:w="0" w:type="auto"/>
            <w:gridSpan w:val="2"/>
            <w:vAlign w:val="center"/>
            <w:hideMark/>
          </w:tcPr>
          <w:p w14:paraId="1B0D8C9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250,10 </w:t>
            </w:r>
          </w:p>
        </w:tc>
      </w:tr>
      <w:tr w:rsidR="00DB3017" w:rsidRPr="00DB3017" w14:paraId="7D3A786B" w14:textId="77777777" w:rsidTr="00DB3017">
        <w:trPr>
          <w:tblCellSpacing w:w="0" w:type="dxa"/>
        </w:trPr>
        <w:tc>
          <w:tcPr>
            <w:tcW w:w="0" w:type="auto"/>
            <w:vAlign w:val="center"/>
            <w:hideMark/>
          </w:tcPr>
          <w:p w14:paraId="585A2BD9"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Прочие неналоговые доходы бюджетов поселений </w:t>
            </w:r>
          </w:p>
        </w:tc>
        <w:tc>
          <w:tcPr>
            <w:tcW w:w="0" w:type="auto"/>
            <w:vAlign w:val="center"/>
            <w:hideMark/>
          </w:tcPr>
          <w:p w14:paraId="1650FB47"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5,00 </w:t>
            </w:r>
          </w:p>
        </w:tc>
        <w:tc>
          <w:tcPr>
            <w:tcW w:w="0" w:type="auto"/>
            <w:gridSpan w:val="2"/>
            <w:vAlign w:val="center"/>
            <w:hideMark/>
          </w:tcPr>
          <w:p w14:paraId="3BC4854C"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11,20 </w:t>
            </w:r>
          </w:p>
        </w:tc>
      </w:tr>
      <w:tr w:rsidR="00DB3017" w:rsidRPr="00DB3017" w14:paraId="1F9B891A" w14:textId="77777777" w:rsidTr="00DB3017">
        <w:trPr>
          <w:tblCellSpacing w:w="0" w:type="dxa"/>
        </w:trPr>
        <w:tc>
          <w:tcPr>
            <w:tcW w:w="0" w:type="auto"/>
            <w:vAlign w:val="center"/>
            <w:hideMark/>
          </w:tcPr>
          <w:p w14:paraId="472A8979"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Собственные доходы </w:t>
            </w:r>
          </w:p>
        </w:tc>
        <w:tc>
          <w:tcPr>
            <w:tcW w:w="0" w:type="auto"/>
            <w:vAlign w:val="center"/>
            <w:hideMark/>
          </w:tcPr>
          <w:p w14:paraId="45E8B050"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7 605,0 </w:t>
            </w:r>
          </w:p>
        </w:tc>
        <w:tc>
          <w:tcPr>
            <w:tcW w:w="0" w:type="auto"/>
            <w:gridSpan w:val="2"/>
            <w:vAlign w:val="center"/>
            <w:hideMark/>
          </w:tcPr>
          <w:p w14:paraId="0AC0C03D"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7 492,8 </w:t>
            </w:r>
          </w:p>
        </w:tc>
      </w:tr>
      <w:tr w:rsidR="00DB3017" w:rsidRPr="00DB3017" w14:paraId="105A7A31" w14:textId="77777777" w:rsidTr="00DB3017">
        <w:trPr>
          <w:tblCellSpacing w:w="0" w:type="dxa"/>
        </w:trPr>
        <w:tc>
          <w:tcPr>
            <w:tcW w:w="0" w:type="auto"/>
            <w:vAlign w:val="center"/>
            <w:hideMark/>
          </w:tcPr>
          <w:p w14:paraId="2CE772FA"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Безвозмездные поступления </w:t>
            </w:r>
          </w:p>
        </w:tc>
        <w:tc>
          <w:tcPr>
            <w:tcW w:w="0" w:type="auto"/>
            <w:vAlign w:val="center"/>
            <w:hideMark/>
          </w:tcPr>
          <w:p w14:paraId="4632B411"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5 387,50 </w:t>
            </w:r>
          </w:p>
        </w:tc>
        <w:tc>
          <w:tcPr>
            <w:tcW w:w="0" w:type="auto"/>
            <w:gridSpan w:val="2"/>
            <w:vAlign w:val="center"/>
            <w:hideMark/>
          </w:tcPr>
          <w:p w14:paraId="2232C273"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5 387,50 </w:t>
            </w:r>
          </w:p>
        </w:tc>
      </w:tr>
      <w:tr w:rsidR="00DB3017" w:rsidRPr="00DB3017" w14:paraId="151E6508" w14:textId="77777777" w:rsidTr="00DB3017">
        <w:trPr>
          <w:tblCellSpacing w:w="0" w:type="dxa"/>
        </w:trPr>
        <w:tc>
          <w:tcPr>
            <w:tcW w:w="0" w:type="auto"/>
            <w:vAlign w:val="center"/>
            <w:hideMark/>
          </w:tcPr>
          <w:p w14:paraId="7A0E570E"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ИТОГО ДОХОДОВ </w:t>
            </w:r>
          </w:p>
        </w:tc>
        <w:tc>
          <w:tcPr>
            <w:tcW w:w="0" w:type="auto"/>
            <w:vAlign w:val="center"/>
            <w:hideMark/>
          </w:tcPr>
          <w:p w14:paraId="132EA93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12 866,4 </w:t>
            </w:r>
          </w:p>
        </w:tc>
        <w:tc>
          <w:tcPr>
            <w:tcW w:w="0" w:type="auto"/>
            <w:gridSpan w:val="2"/>
            <w:vAlign w:val="center"/>
            <w:hideMark/>
          </w:tcPr>
          <w:p w14:paraId="001DDFC6"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12 880,3 </w:t>
            </w:r>
          </w:p>
        </w:tc>
      </w:tr>
      <w:tr w:rsidR="00DB3017" w:rsidRPr="00DB3017" w14:paraId="59F67805" w14:textId="77777777" w:rsidTr="00DB3017">
        <w:trPr>
          <w:tblCellSpacing w:w="0" w:type="dxa"/>
        </w:trPr>
        <w:tc>
          <w:tcPr>
            <w:tcW w:w="0" w:type="auto"/>
            <w:gridSpan w:val="4"/>
            <w:vAlign w:val="center"/>
            <w:hideMark/>
          </w:tcPr>
          <w:p w14:paraId="4A169CEE"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08F2112"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 Исполнение расходной части бюджета Дракинского сельского поселения за                      2018 год:                      </w:t>
            </w:r>
          </w:p>
          <w:p w14:paraId="6DF48DF2" w14:textId="77777777" w:rsidR="00DB3017" w:rsidRPr="00DB3017" w:rsidRDefault="00DB3017" w:rsidP="00DB3017">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lastRenderedPageBreak/>
              <w:t xml:space="preserve">                                                                                                                                                                     </w:t>
            </w:r>
          </w:p>
        </w:tc>
      </w:tr>
      <w:tr w:rsidR="00DB3017" w:rsidRPr="00DB3017" w14:paraId="023AA14E" w14:textId="77777777" w:rsidTr="00DB3017">
        <w:trPr>
          <w:tblCellSpacing w:w="0" w:type="dxa"/>
        </w:trPr>
        <w:tc>
          <w:tcPr>
            <w:tcW w:w="0" w:type="auto"/>
            <w:vAlign w:val="center"/>
            <w:hideMark/>
          </w:tcPr>
          <w:p w14:paraId="5F674270"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lastRenderedPageBreak/>
              <w:t xml:space="preserve">Наименование показателя </w:t>
            </w:r>
          </w:p>
        </w:tc>
        <w:tc>
          <w:tcPr>
            <w:tcW w:w="0" w:type="auto"/>
            <w:gridSpan w:val="2"/>
            <w:vAlign w:val="center"/>
            <w:hideMark/>
          </w:tcPr>
          <w:p w14:paraId="176CAEBD"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План на 2018 год (тыс.рублей) </w:t>
            </w:r>
          </w:p>
        </w:tc>
        <w:tc>
          <w:tcPr>
            <w:tcW w:w="0" w:type="auto"/>
            <w:vAlign w:val="center"/>
            <w:hideMark/>
          </w:tcPr>
          <w:p w14:paraId="3F78394A"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Фактическое исполнение за 2018 год (тыс.рублей) </w:t>
            </w:r>
          </w:p>
        </w:tc>
      </w:tr>
      <w:tr w:rsidR="00DB3017" w:rsidRPr="00DB3017" w14:paraId="72E3DF42" w14:textId="77777777" w:rsidTr="00DB3017">
        <w:trPr>
          <w:tblCellSpacing w:w="0" w:type="dxa"/>
        </w:trPr>
        <w:tc>
          <w:tcPr>
            <w:tcW w:w="0" w:type="auto"/>
            <w:vAlign w:val="center"/>
            <w:hideMark/>
          </w:tcPr>
          <w:p w14:paraId="1E4AE383"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Общегосударственные вопросы </w:t>
            </w:r>
          </w:p>
        </w:tc>
        <w:tc>
          <w:tcPr>
            <w:tcW w:w="0" w:type="auto"/>
            <w:gridSpan w:val="2"/>
            <w:vAlign w:val="center"/>
            <w:hideMark/>
          </w:tcPr>
          <w:p w14:paraId="3A06D895"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4 027,8 </w:t>
            </w:r>
          </w:p>
        </w:tc>
        <w:tc>
          <w:tcPr>
            <w:tcW w:w="0" w:type="auto"/>
            <w:vAlign w:val="center"/>
            <w:hideMark/>
          </w:tcPr>
          <w:p w14:paraId="33AF9B41"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4 027,8 </w:t>
            </w:r>
          </w:p>
        </w:tc>
      </w:tr>
      <w:tr w:rsidR="00DB3017" w:rsidRPr="00DB3017" w14:paraId="66D82FC2" w14:textId="77777777" w:rsidTr="00DB3017">
        <w:trPr>
          <w:tblCellSpacing w:w="0" w:type="dxa"/>
        </w:trPr>
        <w:tc>
          <w:tcPr>
            <w:tcW w:w="0" w:type="auto"/>
            <w:vAlign w:val="center"/>
            <w:hideMark/>
          </w:tcPr>
          <w:p w14:paraId="2AF8CE3B"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Национальная оборона </w:t>
            </w:r>
          </w:p>
        </w:tc>
        <w:tc>
          <w:tcPr>
            <w:tcW w:w="0" w:type="auto"/>
            <w:gridSpan w:val="2"/>
            <w:vAlign w:val="center"/>
            <w:hideMark/>
          </w:tcPr>
          <w:p w14:paraId="260C6C9A"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188,3 </w:t>
            </w:r>
          </w:p>
        </w:tc>
        <w:tc>
          <w:tcPr>
            <w:tcW w:w="0" w:type="auto"/>
            <w:vAlign w:val="center"/>
            <w:hideMark/>
          </w:tcPr>
          <w:p w14:paraId="45AF082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188,3 </w:t>
            </w:r>
          </w:p>
        </w:tc>
      </w:tr>
      <w:tr w:rsidR="00DB3017" w:rsidRPr="00DB3017" w14:paraId="7777E717" w14:textId="77777777" w:rsidTr="00DB3017">
        <w:trPr>
          <w:tblCellSpacing w:w="0" w:type="dxa"/>
        </w:trPr>
        <w:tc>
          <w:tcPr>
            <w:tcW w:w="0" w:type="auto"/>
            <w:vAlign w:val="center"/>
            <w:hideMark/>
          </w:tcPr>
          <w:p w14:paraId="0EAD07C9"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Национальная безопасность и правоохранительная деятельность </w:t>
            </w:r>
          </w:p>
        </w:tc>
        <w:tc>
          <w:tcPr>
            <w:tcW w:w="0" w:type="auto"/>
            <w:gridSpan w:val="2"/>
            <w:vAlign w:val="center"/>
            <w:hideMark/>
          </w:tcPr>
          <w:p w14:paraId="1F10697C"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53AB8E1E"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tc>
      </w:tr>
      <w:tr w:rsidR="00DB3017" w:rsidRPr="00DB3017" w14:paraId="3456725D" w14:textId="77777777" w:rsidTr="00DB3017">
        <w:trPr>
          <w:tblCellSpacing w:w="0" w:type="dxa"/>
        </w:trPr>
        <w:tc>
          <w:tcPr>
            <w:tcW w:w="0" w:type="auto"/>
            <w:vAlign w:val="center"/>
            <w:hideMark/>
          </w:tcPr>
          <w:p w14:paraId="4DE96786"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Национальная экономика </w:t>
            </w:r>
          </w:p>
        </w:tc>
        <w:tc>
          <w:tcPr>
            <w:tcW w:w="0" w:type="auto"/>
            <w:gridSpan w:val="2"/>
            <w:vAlign w:val="center"/>
            <w:hideMark/>
          </w:tcPr>
          <w:p w14:paraId="0E35576D"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1 494,50 </w:t>
            </w:r>
          </w:p>
        </w:tc>
        <w:tc>
          <w:tcPr>
            <w:tcW w:w="0" w:type="auto"/>
            <w:vAlign w:val="center"/>
            <w:hideMark/>
          </w:tcPr>
          <w:p w14:paraId="2F67989C"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1 494,40 </w:t>
            </w:r>
          </w:p>
        </w:tc>
      </w:tr>
      <w:tr w:rsidR="00DB3017" w:rsidRPr="00DB3017" w14:paraId="6F9BB1C7" w14:textId="77777777" w:rsidTr="00DB3017">
        <w:trPr>
          <w:tblCellSpacing w:w="0" w:type="dxa"/>
        </w:trPr>
        <w:tc>
          <w:tcPr>
            <w:tcW w:w="0" w:type="auto"/>
            <w:vAlign w:val="center"/>
            <w:hideMark/>
          </w:tcPr>
          <w:p w14:paraId="736E1D84"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Жилищно - коммунальное хозяйство </w:t>
            </w:r>
          </w:p>
        </w:tc>
        <w:tc>
          <w:tcPr>
            <w:tcW w:w="0" w:type="auto"/>
            <w:gridSpan w:val="2"/>
            <w:vAlign w:val="center"/>
            <w:hideMark/>
          </w:tcPr>
          <w:p w14:paraId="626F58F2"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4 474,40 </w:t>
            </w:r>
          </w:p>
        </w:tc>
        <w:tc>
          <w:tcPr>
            <w:tcW w:w="0" w:type="auto"/>
            <w:vAlign w:val="center"/>
            <w:hideMark/>
          </w:tcPr>
          <w:p w14:paraId="64B42FD4"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4 474,40 </w:t>
            </w:r>
          </w:p>
        </w:tc>
      </w:tr>
      <w:tr w:rsidR="00DB3017" w:rsidRPr="00DB3017" w14:paraId="7B853202" w14:textId="77777777" w:rsidTr="00DB3017">
        <w:trPr>
          <w:tblCellSpacing w:w="0" w:type="dxa"/>
        </w:trPr>
        <w:tc>
          <w:tcPr>
            <w:tcW w:w="0" w:type="auto"/>
            <w:vAlign w:val="center"/>
            <w:hideMark/>
          </w:tcPr>
          <w:p w14:paraId="4300105C"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Культура, кинематография </w:t>
            </w:r>
          </w:p>
        </w:tc>
        <w:tc>
          <w:tcPr>
            <w:tcW w:w="0" w:type="auto"/>
            <w:gridSpan w:val="2"/>
            <w:vAlign w:val="center"/>
            <w:hideMark/>
          </w:tcPr>
          <w:p w14:paraId="74807701"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2 993,30 </w:t>
            </w:r>
          </w:p>
        </w:tc>
        <w:tc>
          <w:tcPr>
            <w:tcW w:w="0" w:type="auto"/>
            <w:vAlign w:val="center"/>
            <w:hideMark/>
          </w:tcPr>
          <w:p w14:paraId="7F625C8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2 993,30 </w:t>
            </w:r>
          </w:p>
        </w:tc>
      </w:tr>
      <w:tr w:rsidR="00DB3017" w:rsidRPr="00DB3017" w14:paraId="2B73FB9B" w14:textId="77777777" w:rsidTr="00DB3017">
        <w:trPr>
          <w:tblCellSpacing w:w="0" w:type="dxa"/>
        </w:trPr>
        <w:tc>
          <w:tcPr>
            <w:tcW w:w="0" w:type="auto"/>
            <w:vAlign w:val="center"/>
            <w:hideMark/>
          </w:tcPr>
          <w:p w14:paraId="3FDC7E1F"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Социальная политика </w:t>
            </w:r>
          </w:p>
        </w:tc>
        <w:tc>
          <w:tcPr>
            <w:tcW w:w="0" w:type="auto"/>
            <w:gridSpan w:val="2"/>
            <w:vAlign w:val="center"/>
            <w:hideMark/>
          </w:tcPr>
          <w:p w14:paraId="08DF4DCC"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60,00 </w:t>
            </w:r>
          </w:p>
        </w:tc>
        <w:tc>
          <w:tcPr>
            <w:tcW w:w="0" w:type="auto"/>
            <w:vAlign w:val="center"/>
            <w:hideMark/>
          </w:tcPr>
          <w:p w14:paraId="79B8391D"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60,00 </w:t>
            </w:r>
          </w:p>
        </w:tc>
      </w:tr>
      <w:tr w:rsidR="00DB3017" w:rsidRPr="00DB3017" w14:paraId="58FB49E7" w14:textId="77777777" w:rsidTr="00DB3017">
        <w:trPr>
          <w:tblCellSpacing w:w="0" w:type="dxa"/>
        </w:trPr>
        <w:tc>
          <w:tcPr>
            <w:tcW w:w="0" w:type="auto"/>
            <w:vAlign w:val="center"/>
            <w:hideMark/>
          </w:tcPr>
          <w:p w14:paraId="1B883CB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Физическая культура и спорт </w:t>
            </w:r>
          </w:p>
        </w:tc>
        <w:tc>
          <w:tcPr>
            <w:tcW w:w="0" w:type="auto"/>
            <w:gridSpan w:val="2"/>
            <w:vAlign w:val="center"/>
            <w:hideMark/>
          </w:tcPr>
          <w:p w14:paraId="548DA599"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11,00 </w:t>
            </w:r>
          </w:p>
        </w:tc>
        <w:tc>
          <w:tcPr>
            <w:tcW w:w="0" w:type="auto"/>
            <w:vAlign w:val="center"/>
            <w:hideMark/>
          </w:tcPr>
          <w:p w14:paraId="5916C11D"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11,00 </w:t>
            </w:r>
          </w:p>
        </w:tc>
      </w:tr>
      <w:tr w:rsidR="00DB3017" w:rsidRPr="00DB3017" w14:paraId="1A925224" w14:textId="77777777" w:rsidTr="00DB3017">
        <w:trPr>
          <w:tblCellSpacing w:w="0" w:type="dxa"/>
        </w:trPr>
        <w:tc>
          <w:tcPr>
            <w:tcW w:w="0" w:type="auto"/>
            <w:vAlign w:val="center"/>
            <w:hideMark/>
          </w:tcPr>
          <w:p w14:paraId="3B4F10FD"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Обслуживание государственного и муниципального долга </w:t>
            </w:r>
          </w:p>
        </w:tc>
        <w:tc>
          <w:tcPr>
            <w:tcW w:w="0" w:type="auto"/>
            <w:gridSpan w:val="2"/>
            <w:vAlign w:val="center"/>
            <w:hideMark/>
          </w:tcPr>
          <w:p w14:paraId="634B8D3B"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6475E9AC"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tc>
      </w:tr>
      <w:tr w:rsidR="00DB3017" w:rsidRPr="00DB3017" w14:paraId="34F3288F" w14:textId="77777777" w:rsidTr="00DB3017">
        <w:trPr>
          <w:tblCellSpacing w:w="0" w:type="dxa"/>
        </w:trPr>
        <w:tc>
          <w:tcPr>
            <w:tcW w:w="0" w:type="auto"/>
            <w:vAlign w:val="center"/>
            <w:hideMark/>
          </w:tcPr>
          <w:p w14:paraId="7A65DCB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ИТОГО РАСХОДОВ </w:t>
            </w:r>
          </w:p>
        </w:tc>
        <w:tc>
          <w:tcPr>
            <w:tcW w:w="0" w:type="auto"/>
            <w:gridSpan w:val="2"/>
            <w:vAlign w:val="center"/>
            <w:hideMark/>
          </w:tcPr>
          <w:p w14:paraId="30D0FD59"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13 249,3 </w:t>
            </w:r>
          </w:p>
        </w:tc>
        <w:tc>
          <w:tcPr>
            <w:tcW w:w="0" w:type="auto"/>
            <w:vAlign w:val="center"/>
            <w:hideMark/>
          </w:tcPr>
          <w:p w14:paraId="5C9400E5"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13 249,2 </w:t>
            </w:r>
          </w:p>
        </w:tc>
      </w:tr>
      <w:tr w:rsidR="00DB3017" w:rsidRPr="00DB3017" w14:paraId="7B6EE520" w14:textId="77777777" w:rsidTr="00DB3017">
        <w:trPr>
          <w:tblCellSpacing w:w="0" w:type="dxa"/>
        </w:trPr>
        <w:tc>
          <w:tcPr>
            <w:tcW w:w="0" w:type="auto"/>
            <w:vAlign w:val="center"/>
            <w:hideMark/>
          </w:tcPr>
          <w:p w14:paraId="6F67C7D8"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ПРЕВЫШЕНИЕ ДОХОДОВ НАД РАСХОДАМИ (ДЕФИЦИТ, ПРОФИЦИТ) </w:t>
            </w:r>
          </w:p>
        </w:tc>
        <w:tc>
          <w:tcPr>
            <w:tcW w:w="0" w:type="auto"/>
            <w:gridSpan w:val="2"/>
            <w:vAlign w:val="center"/>
            <w:hideMark/>
          </w:tcPr>
          <w:p w14:paraId="7B6A97C3"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-382,90 </w:t>
            </w:r>
          </w:p>
        </w:tc>
        <w:tc>
          <w:tcPr>
            <w:tcW w:w="0" w:type="auto"/>
            <w:vAlign w:val="center"/>
            <w:hideMark/>
          </w:tcPr>
          <w:p w14:paraId="434CFC11"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-368,9 </w:t>
            </w:r>
          </w:p>
        </w:tc>
      </w:tr>
      <w:tr w:rsidR="00DB3017" w:rsidRPr="00DB3017" w14:paraId="01689F36" w14:textId="77777777" w:rsidTr="00DB3017">
        <w:trPr>
          <w:tblCellSpacing w:w="0" w:type="dxa"/>
        </w:trPr>
        <w:tc>
          <w:tcPr>
            <w:tcW w:w="0" w:type="auto"/>
            <w:vAlign w:val="center"/>
            <w:hideMark/>
          </w:tcPr>
          <w:p w14:paraId="6858EB5E" w14:textId="77777777" w:rsidR="00DB3017" w:rsidRPr="00DB3017" w:rsidRDefault="00DB3017" w:rsidP="00DB3017">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364A60F9" w14:textId="77777777" w:rsidR="00DB3017" w:rsidRPr="00DB3017" w:rsidRDefault="00DB3017" w:rsidP="00DB3017">
            <w:pPr>
              <w:spacing w:after="0" w:line="240" w:lineRule="auto"/>
              <w:rPr>
                <w:rFonts w:ascii="Times New Roman" w:eastAsia="Times New Roman" w:hAnsi="Times New Roman" w:cs="Times New Roman"/>
                <w:kern w:val="0"/>
                <w:sz w:val="20"/>
                <w:szCs w:val="20"/>
                <w:lang w:eastAsia="ru-RU"/>
                <w14:ligatures w14:val="none"/>
              </w:rPr>
            </w:pPr>
          </w:p>
        </w:tc>
        <w:tc>
          <w:tcPr>
            <w:tcW w:w="0" w:type="auto"/>
            <w:vAlign w:val="center"/>
            <w:hideMark/>
          </w:tcPr>
          <w:p w14:paraId="5E76F28B" w14:textId="77777777" w:rsidR="00DB3017" w:rsidRPr="00DB3017" w:rsidRDefault="00DB3017" w:rsidP="00DB3017">
            <w:pPr>
              <w:spacing w:after="0" w:line="240" w:lineRule="auto"/>
              <w:rPr>
                <w:rFonts w:ascii="Times New Roman" w:eastAsia="Times New Roman" w:hAnsi="Times New Roman" w:cs="Times New Roman"/>
                <w:kern w:val="0"/>
                <w:sz w:val="20"/>
                <w:szCs w:val="20"/>
                <w:lang w:eastAsia="ru-RU"/>
                <w14:ligatures w14:val="none"/>
              </w:rPr>
            </w:pPr>
          </w:p>
        </w:tc>
        <w:tc>
          <w:tcPr>
            <w:tcW w:w="0" w:type="auto"/>
            <w:vAlign w:val="center"/>
            <w:hideMark/>
          </w:tcPr>
          <w:p w14:paraId="1443A048" w14:textId="77777777" w:rsidR="00DB3017" w:rsidRPr="00DB3017" w:rsidRDefault="00DB3017" w:rsidP="00DB3017">
            <w:pPr>
              <w:spacing w:after="0" w:line="240" w:lineRule="auto"/>
              <w:rPr>
                <w:rFonts w:ascii="Times New Roman" w:eastAsia="Times New Roman" w:hAnsi="Times New Roman" w:cs="Times New Roman"/>
                <w:kern w:val="0"/>
                <w:sz w:val="20"/>
                <w:szCs w:val="20"/>
                <w:lang w:eastAsia="ru-RU"/>
                <w14:ligatures w14:val="none"/>
              </w:rPr>
            </w:pPr>
          </w:p>
        </w:tc>
      </w:tr>
    </w:tbl>
    <w:p w14:paraId="25B07ECF"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7EFD9AC5"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2277F86" w14:textId="77777777" w:rsidR="00DB3017" w:rsidRPr="00DB3017" w:rsidRDefault="00DB3017" w:rsidP="00DB3017">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205414F8"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54B5270A"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44A7864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9D6E486"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7409D240"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37D3DED5" w14:textId="77777777" w:rsidR="00DB3017" w:rsidRPr="00DB3017" w:rsidRDefault="00DB3017" w:rsidP="00DB301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B3017">
        <w:rPr>
          <w:rFonts w:ascii="Times New Roman" w:eastAsia="Times New Roman" w:hAnsi="Times New Roman" w:cs="Times New Roman"/>
          <w:kern w:val="0"/>
          <w:sz w:val="24"/>
          <w:szCs w:val="24"/>
          <w:lang w:eastAsia="ru-RU"/>
          <w14:ligatures w14:val="none"/>
        </w:rPr>
        <w:t xml:space="preserve">  </w:t>
      </w:r>
    </w:p>
    <w:p w14:paraId="62E966A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9081F"/>
    <w:multiLevelType w:val="multilevel"/>
    <w:tmpl w:val="6FF2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65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E1"/>
    <w:rsid w:val="00131EE1"/>
    <w:rsid w:val="00312C96"/>
    <w:rsid w:val="005A7B2A"/>
    <w:rsid w:val="008D6E62"/>
    <w:rsid w:val="00C81128"/>
    <w:rsid w:val="00DB3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7297F-36DF-4B04-AAAA-22C6438D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31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1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1E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31E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1E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1E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1E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1E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1E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EE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1EE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1EE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31EE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31EE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31E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1EE1"/>
    <w:rPr>
      <w:rFonts w:eastAsiaTheme="majorEastAsia" w:cstheme="majorBidi"/>
      <w:color w:val="595959" w:themeColor="text1" w:themeTint="A6"/>
    </w:rPr>
  </w:style>
  <w:style w:type="character" w:customStyle="1" w:styleId="80">
    <w:name w:val="Заголовок 8 Знак"/>
    <w:basedOn w:val="a0"/>
    <w:link w:val="8"/>
    <w:uiPriority w:val="9"/>
    <w:semiHidden/>
    <w:rsid w:val="00131E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1EE1"/>
    <w:rPr>
      <w:rFonts w:eastAsiaTheme="majorEastAsia" w:cstheme="majorBidi"/>
      <w:color w:val="272727" w:themeColor="text1" w:themeTint="D8"/>
    </w:rPr>
  </w:style>
  <w:style w:type="paragraph" w:styleId="a3">
    <w:name w:val="Title"/>
    <w:basedOn w:val="a"/>
    <w:next w:val="a"/>
    <w:link w:val="a4"/>
    <w:uiPriority w:val="10"/>
    <w:qFormat/>
    <w:rsid w:val="00131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1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E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1E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1EE1"/>
    <w:pPr>
      <w:spacing w:before="160"/>
      <w:jc w:val="center"/>
    </w:pPr>
    <w:rPr>
      <w:i/>
      <w:iCs/>
      <w:color w:val="404040" w:themeColor="text1" w:themeTint="BF"/>
    </w:rPr>
  </w:style>
  <w:style w:type="character" w:customStyle="1" w:styleId="22">
    <w:name w:val="Цитата 2 Знак"/>
    <w:basedOn w:val="a0"/>
    <w:link w:val="21"/>
    <w:uiPriority w:val="29"/>
    <w:rsid w:val="00131EE1"/>
    <w:rPr>
      <w:i/>
      <w:iCs/>
      <w:color w:val="404040" w:themeColor="text1" w:themeTint="BF"/>
    </w:rPr>
  </w:style>
  <w:style w:type="paragraph" w:styleId="a7">
    <w:name w:val="List Paragraph"/>
    <w:basedOn w:val="a"/>
    <w:uiPriority w:val="34"/>
    <w:qFormat/>
    <w:rsid w:val="00131EE1"/>
    <w:pPr>
      <w:ind w:left="720"/>
      <w:contextualSpacing/>
    </w:pPr>
  </w:style>
  <w:style w:type="character" w:styleId="a8">
    <w:name w:val="Intense Emphasis"/>
    <w:basedOn w:val="a0"/>
    <w:uiPriority w:val="21"/>
    <w:qFormat/>
    <w:rsid w:val="00131EE1"/>
    <w:rPr>
      <w:i/>
      <w:iCs/>
      <w:color w:val="0F4761" w:themeColor="accent1" w:themeShade="BF"/>
    </w:rPr>
  </w:style>
  <w:style w:type="paragraph" w:styleId="a9">
    <w:name w:val="Intense Quote"/>
    <w:basedOn w:val="a"/>
    <w:next w:val="a"/>
    <w:link w:val="aa"/>
    <w:uiPriority w:val="30"/>
    <w:qFormat/>
    <w:rsid w:val="00131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31EE1"/>
    <w:rPr>
      <w:i/>
      <w:iCs/>
      <w:color w:val="0F4761" w:themeColor="accent1" w:themeShade="BF"/>
    </w:rPr>
  </w:style>
  <w:style w:type="character" w:styleId="ab">
    <w:name w:val="Intense Reference"/>
    <w:basedOn w:val="a0"/>
    <w:uiPriority w:val="32"/>
    <w:qFormat/>
    <w:rsid w:val="00131EE1"/>
    <w:rPr>
      <w:b/>
      <w:bCs/>
      <w:smallCaps/>
      <w:color w:val="0F4761" w:themeColor="accent1" w:themeShade="BF"/>
      <w:spacing w:val="5"/>
    </w:rPr>
  </w:style>
  <w:style w:type="paragraph" w:styleId="ac">
    <w:name w:val="Normal (Web)"/>
    <w:basedOn w:val="a"/>
    <w:uiPriority w:val="99"/>
    <w:semiHidden/>
    <w:unhideWhenUsed/>
    <w:rsid w:val="00DB301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3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2024-05-02T06:54:00Z</dcterms:created>
  <dcterms:modified xsi:type="dcterms:W3CDTF">2024-05-02T06:54:00Z</dcterms:modified>
</cp:coreProperties>
</file>