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F5" w:rsidRPr="008D6C48" w:rsidRDefault="00C43464" w:rsidP="008D6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Отчетный доклад</w:t>
      </w:r>
    </w:p>
    <w:p w:rsidR="00C43464" w:rsidRPr="008D6C48" w:rsidRDefault="008D6C48" w:rsidP="008D6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3464" w:rsidRPr="008D6C48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C43464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C43464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3464" w:rsidRPr="008D6C48" w:rsidRDefault="008D6C48" w:rsidP="008D6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3464" w:rsidRPr="008D6C48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поселения за 2013 год</w:t>
      </w:r>
    </w:p>
    <w:p w:rsidR="00C43464" w:rsidRDefault="008D6C48" w:rsidP="008D6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3464" w:rsidRPr="008D6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464" w:rsidRPr="008D6C48"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 w:rsidR="00C43464" w:rsidRPr="008D6C48">
        <w:rPr>
          <w:rFonts w:ascii="Times New Roman" w:hAnsi="Times New Roman" w:cs="Times New Roman"/>
          <w:sz w:val="28"/>
          <w:szCs w:val="28"/>
        </w:rPr>
        <w:t xml:space="preserve"> развития на 2014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6C48" w:rsidRPr="008D6C48" w:rsidRDefault="008D6C48" w:rsidP="008D6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43464" w:rsidRPr="008D6C48" w:rsidRDefault="00C43464" w:rsidP="008D6C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464" w:rsidRPr="008D6C48" w:rsidRDefault="00C43464" w:rsidP="008D6C4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Дракинское сельское поселение входит в пятерку крупнейших сельских поселений Лискинского муниципального района. В состав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входит 1 населенный пункт – село Дракино.</w:t>
      </w:r>
    </w:p>
    <w:p w:rsidR="00C43464" w:rsidRPr="008D6C48" w:rsidRDefault="00C43464" w:rsidP="008D6C4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Общая численность населения нашего сельского поселения по состоянию на 01.01.2014 г. составляет</w:t>
      </w:r>
      <w:r w:rsidR="0048581C">
        <w:rPr>
          <w:rFonts w:ascii="Times New Roman" w:hAnsi="Times New Roman" w:cs="Times New Roman"/>
          <w:sz w:val="28"/>
          <w:szCs w:val="28"/>
        </w:rPr>
        <w:t xml:space="preserve"> – </w:t>
      </w:r>
      <w:r w:rsidR="0048581C" w:rsidRPr="00C43788">
        <w:rPr>
          <w:rFonts w:ascii="Times New Roman" w:hAnsi="Times New Roman" w:cs="Times New Roman"/>
          <w:sz w:val="28"/>
          <w:szCs w:val="28"/>
        </w:rPr>
        <w:t xml:space="preserve">3189 </w:t>
      </w:r>
      <w:r w:rsidR="0048581C">
        <w:rPr>
          <w:rFonts w:ascii="Times New Roman" w:hAnsi="Times New Roman" w:cs="Times New Roman"/>
          <w:sz w:val="28"/>
          <w:szCs w:val="28"/>
        </w:rPr>
        <w:t>человек.</w:t>
      </w:r>
    </w:p>
    <w:p w:rsidR="00C43464" w:rsidRPr="008D6C48" w:rsidRDefault="00C43464" w:rsidP="008D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За 2013 год прибыло – 105 человек, убыло – 78 человек;</w:t>
      </w:r>
    </w:p>
    <w:p w:rsidR="00C43464" w:rsidRPr="008D6C48" w:rsidRDefault="00C43464" w:rsidP="008D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Родилось </w:t>
      </w:r>
      <w:r w:rsidR="0048581C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8D6C48">
        <w:rPr>
          <w:rFonts w:ascii="Times New Roman" w:hAnsi="Times New Roman" w:cs="Times New Roman"/>
          <w:sz w:val="28"/>
          <w:szCs w:val="28"/>
        </w:rPr>
        <w:t>– 23 человека, умерло – 45 человек.</w:t>
      </w:r>
    </w:p>
    <w:p w:rsidR="00C43464" w:rsidRPr="008D6C48" w:rsidRDefault="00C43464" w:rsidP="008D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По сравнению с прошлым годом, население нашего поселения   увеличилось</w:t>
      </w:r>
      <w:r w:rsidR="007175FD">
        <w:rPr>
          <w:rFonts w:ascii="Times New Roman" w:hAnsi="Times New Roman" w:cs="Times New Roman"/>
          <w:sz w:val="28"/>
          <w:szCs w:val="28"/>
        </w:rPr>
        <w:t>.</w:t>
      </w:r>
    </w:p>
    <w:p w:rsidR="0048581C" w:rsidRDefault="00C43464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На территории поселения осуществляют свою</w:t>
      </w:r>
      <w:r w:rsidR="0048581C">
        <w:rPr>
          <w:rFonts w:ascii="Times New Roman" w:hAnsi="Times New Roman" w:cs="Times New Roman"/>
          <w:sz w:val="28"/>
          <w:szCs w:val="28"/>
        </w:rPr>
        <w:t xml:space="preserve"> деятельность: </w:t>
      </w:r>
      <w:proofErr w:type="spellStart"/>
      <w:r w:rsidR="0048581C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48581C">
        <w:rPr>
          <w:rFonts w:ascii="Times New Roman" w:hAnsi="Times New Roman" w:cs="Times New Roman"/>
          <w:sz w:val="28"/>
          <w:szCs w:val="28"/>
        </w:rPr>
        <w:t xml:space="preserve"> средняя обще</w:t>
      </w:r>
      <w:r w:rsidRPr="008D6C48">
        <w:rPr>
          <w:rFonts w:ascii="Times New Roman" w:hAnsi="Times New Roman" w:cs="Times New Roman"/>
          <w:sz w:val="28"/>
          <w:szCs w:val="28"/>
        </w:rPr>
        <w:t xml:space="preserve">образовательная школа, которая насчитывает </w:t>
      </w:r>
      <w:r w:rsidR="00C219F8">
        <w:rPr>
          <w:rFonts w:ascii="Times New Roman" w:hAnsi="Times New Roman" w:cs="Times New Roman"/>
          <w:sz w:val="28"/>
          <w:szCs w:val="28"/>
        </w:rPr>
        <w:t>276</w:t>
      </w:r>
      <w:r w:rsidRPr="008D6C48">
        <w:rPr>
          <w:rFonts w:ascii="Times New Roman" w:hAnsi="Times New Roman" w:cs="Times New Roman"/>
          <w:sz w:val="28"/>
          <w:szCs w:val="28"/>
        </w:rPr>
        <w:t xml:space="preserve"> учащихся; </w:t>
      </w:r>
    </w:p>
    <w:p w:rsidR="0048581C" w:rsidRDefault="00C43464" w:rsidP="004858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Дракинский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де</w:t>
      </w:r>
      <w:r w:rsidR="00C219F8">
        <w:rPr>
          <w:rFonts w:ascii="Times New Roman" w:hAnsi="Times New Roman" w:cs="Times New Roman"/>
          <w:sz w:val="28"/>
          <w:szCs w:val="28"/>
        </w:rPr>
        <w:t>тский сад «Теремок», посещает 64</w:t>
      </w:r>
      <w:r w:rsidR="0087365B">
        <w:rPr>
          <w:rFonts w:ascii="Times New Roman" w:hAnsi="Times New Roman" w:cs="Times New Roman"/>
          <w:sz w:val="28"/>
          <w:szCs w:val="28"/>
        </w:rPr>
        <w:t xml:space="preserve"> </w:t>
      </w:r>
      <w:r w:rsidR="00C219F8">
        <w:rPr>
          <w:rFonts w:ascii="Times New Roman" w:hAnsi="Times New Roman" w:cs="Times New Roman"/>
          <w:sz w:val="28"/>
          <w:szCs w:val="28"/>
        </w:rPr>
        <w:t>ребенка</w:t>
      </w:r>
      <w:r w:rsidRPr="008D6C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581C" w:rsidRDefault="00C43464" w:rsidP="00485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фельдшерско-акушерский пункт</w:t>
      </w:r>
      <w:r w:rsidR="002B5275" w:rsidRPr="008D6C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581C" w:rsidRDefault="002B5275" w:rsidP="00485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библиотека, </w:t>
      </w:r>
    </w:p>
    <w:p w:rsidR="0048581C" w:rsidRDefault="002B5275" w:rsidP="00485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узел связи, </w:t>
      </w:r>
    </w:p>
    <w:p w:rsidR="0048581C" w:rsidRDefault="002B5275" w:rsidP="00485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аптека, </w:t>
      </w:r>
    </w:p>
    <w:p w:rsidR="00C43464" w:rsidRDefault="002B5275" w:rsidP="0048581C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отделение обслуживания на дому одиноких престарелых граждан.</w:t>
      </w:r>
    </w:p>
    <w:p w:rsidR="0048581C" w:rsidRPr="008D6C48" w:rsidRDefault="0048581C" w:rsidP="004858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5275" w:rsidRDefault="002B5275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48581C">
        <w:rPr>
          <w:rFonts w:ascii="Times New Roman" w:hAnsi="Times New Roman" w:cs="Times New Roman"/>
          <w:b/>
          <w:sz w:val="28"/>
          <w:szCs w:val="28"/>
        </w:rPr>
        <w:t>Транспортное обслуживание.</w:t>
      </w:r>
      <w:r w:rsidRPr="008D6C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для обеспечения жизнедеятельности поселения имеет общественный пассажирский транспорт. Автобусное сообщение осуществляется по маршрутам: «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Лиски-Давыдовка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>» - 7 раз в день, по ма</w:t>
      </w:r>
      <w:r w:rsidR="0048581C">
        <w:rPr>
          <w:rFonts w:ascii="Times New Roman" w:hAnsi="Times New Roman" w:cs="Times New Roman"/>
          <w:sz w:val="28"/>
          <w:szCs w:val="28"/>
        </w:rPr>
        <w:t>ршруту  «</w:t>
      </w:r>
      <w:proofErr w:type="spellStart"/>
      <w:r w:rsidR="0048581C">
        <w:rPr>
          <w:rFonts w:ascii="Times New Roman" w:hAnsi="Times New Roman" w:cs="Times New Roman"/>
          <w:sz w:val="28"/>
          <w:szCs w:val="28"/>
        </w:rPr>
        <w:t>Давыдовка-Троицкое</w:t>
      </w:r>
      <w:proofErr w:type="spellEnd"/>
      <w:r w:rsidR="0048581C">
        <w:rPr>
          <w:rFonts w:ascii="Times New Roman" w:hAnsi="Times New Roman" w:cs="Times New Roman"/>
          <w:sz w:val="28"/>
          <w:szCs w:val="28"/>
        </w:rPr>
        <w:t>» - 4 раза</w:t>
      </w:r>
      <w:r w:rsidRPr="008D6C48">
        <w:rPr>
          <w:rFonts w:ascii="Times New Roman" w:hAnsi="Times New Roman" w:cs="Times New Roman"/>
          <w:sz w:val="28"/>
          <w:szCs w:val="28"/>
        </w:rPr>
        <w:t xml:space="preserve"> в день, «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Давыдовка-Дракино-ПМК-больница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>» - 2 раза в день.</w:t>
      </w:r>
    </w:p>
    <w:p w:rsidR="0048581C" w:rsidRPr="008D6C48" w:rsidRDefault="0048581C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2B5275" w:rsidRPr="0048581C" w:rsidRDefault="002B5275" w:rsidP="00C219F8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48581C">
        <w:rPr>
          <w:rFonts w:ascii="Times New Roman" w:hAnsi="Times New Roman" w:cs="Times New Roman"/>
          <w:b/>
          <w:sz w:val="28"/>
          <w:szCs w:val="28"/>
        </w:rPr>
        <w:t>Промышленность и сельское хозяйство.</w:t>
      </w:r>
      <w:r w:rsidR="0048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1C" w:rsidRPr="0048581C">
        <w:rPr>
          <w:rFonts w:ascii="Times New Roman" w:hAnsi="Times New Roman" w:cs="Times New Roman"/>
          <w:sz w:val="28"/>
          <w:szCs w:val="28"/>
        </w:rPr>
        <w:t>Важным показателем развития любого территориального образования является</w:t>
      </w:r>
      <w:r w:rsidR="0048581C">
        <w:rPr>
          <w:rFonts w:ascii="Times New Roman" w:hAnsi="Times New Roman" w:cs="Times New Roman"/>
          <w:sz w:val="28"/>
          <w:szCs w:val="28"/>
        </w:rPr>
        <w:t xml:space="preserve"> наличие эффективных экономических субъектов  и объектов социальной инфраструктуры.</w:t>
      </w:r>
    </w:p>
    <w:p w:rsidR="002B5275" w:rsidRPr="008D6C48" w:rsidRDefault="002B5275" w:rsidP="008D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На территории нашего поселения расположены два крупных предприятия – ОАО «Зерно»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>», которые обеспечивают наше поселение рабочими местами, а так же создают финансовую основу для дальнейшего социально-экономического развития нашего поселения, повышения качества и уровня жизни людей.</w:t>
      </w:r>
    </w:p>
    <w:p w:rsidR="002B5275" w:rsidRDefault="002B5275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Все полномочия, возложенные на сельские поселения 131-Федеральным законом «Об общих принципах организации местного самоуправления в Российской Федерации»</w:t>
      </w:r>
      <w:r w:rsidR="00B05E72" w:rsidRPr="008D6C48">
        <w:rPr>
          <w:rFonts w:ascii="Times New Roman" w:hAnsi="Times New Roman" w:cs="Times New Roman"/>
          <w:sz w:val="28"/>
          <w:szCs w:val="28"/>
        </w:rPr>
        <w:t xml:space="preserve"> от 06 ок</w:t>
      </w:r>
      <w:r w:rsidR="007175FD">
        <w:rPr>
          <w:rFonts w:ascii="Times New Roman" w:hAnsi="Times New Roman" w:cs="Times New Roman"/>
          <w:sz w:val="28"/>
          <w:szCs w:val="28"/>
        </w:rPr>
        <w:t>тября 2003 года</w:t>
      </w:r>
      <w:r w:rsidR="00B05E72" w:rsidRPr="008D6C48">
        <w:rPr>
          <w:rFonts w:ascii="Times New Roman" w:hAnsi="Times New Roman" w:cs="Times New Roman"/>
          <w:sz w:val="28"/>
          <w:szCs w:val="28"/>
        </w:rPr>
        <w:t xml:space="preserve">, наше поселение исполняет самостоятельно, плюс государственные полномочия по </w:t>
      </w:r>
      <w:r w:rsidR="00B05E72" w:rsidRPr="008D6C48">
        <w:rPr>
          <w:rFonts w:ascii="Times New Roman" w:hAnsi="Times New Roman" w:cs="Times New Roman"/>
          <w:sz w:val="28"/>
          <w:szCs w:val="28"/>
        </w:rPr>
        <w:lastRenderedPageBreak/>
        <w:t>осуществлению первичного воинского учета и осуществление нотариальных действий.</w:t>
      </w:r>
    </w:p>
    <w:p w:rsidR="0048581C" w:rsidRPr="008D6C48" w:rsidRDefault="0048581C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05E72" w:rsidRPr="008D6C48" w:rsidRDefault="00B05E72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48581C">
        <w:rPr>
          <w:rFonts w:ascii="Times New Roman" w:hAnsi="Times New Roman" w:cs="Times New Roman"/>
          <w:b/>
          <w:sz w:val="28"/>
          <w:szCs w:val="28"/>
        </w:rPr>
        <w:t xml:space="preserve">Проделанная работа администрацией </w:t>
      </w:r>
      <w:proofErr w:type="spellStart"/>
      <w:r w:rsidRPr="0048581C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4858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2013 году</w:t>
      </w:r>
      <w:r w:rsidRPr="008D6C48">
        <w:rPr>
          <w:rFonts w:ascii="Times New Roman" w:hAnsi="Times New Roman" w:cs="Times New Roman"/>
          <w:sz w:val="28"/>
          <w:szCs w:val="28"/>
        </w:rPr>
        <w:t xml:space="preserve"> была направлена на достижение показателей социально-экономического развития.</w:t>
      </w:r>
    </w:p>
    <w:p w:rsidR="00B05E72" w:rsidRPr="008D6C48" w:rsidRDefault="00B05E72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Стратегическим направлениями социально-экономического развития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повышение ка</w:t>
      </w:r>
      <w:r w:rsidR="0048581C">
        <w:rPr>
          <w:rFonts w:ascii="Times New Roman" w:hAnsi="Times New Roman" w:cs="Times New Roman"/>
          <w:sz w:val="28"/>
          <w:szCs w:val="28"/>
        </w:rPr>
        <w:t>чества и уровня жизни населения</w:t>
      </w:r>
      <w:r w:rsidRPr="008D6C48">
        <w:rPr>
          <w:rFonts w:ascii="Times New Roman" w:hAnsi="Times New Roman" w:cs="Times New Roman"/>
          <w:sz w:val="28"/>
          <w:szCs w:val="28"/>
        </w:rPr>
        <w:t>, развитие производственного,  трудового,  интеллектуального потенциала, создание предпосылок устойчивого развития сельских территорий.</w:t>
      </w:r>
    </w:p>
    <w:p w:rsidR="00B05E72" w:rsidRPr="008D6C48" w:rsidRDefault="00B05E72" w:rsidP="0048581C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в  2013 году действовали следующие м</w:t>
      </w:r>
      <w:r w:rsidR="0048581C">
        <w:rPr>
          <w:rFonts w:ascii="Times New Roman" w:hAnsi="Times New Roman" w:cs="Times New Roman"/>
          <w:sz w:val="28"/>
          <w:szCs w:val="28"/>
        </w:rPr>
        <w:t>у</w:t>
      </w:r>
      <w:r w:rsidRPr="008D6C48">
        <w:rPr>
          <w:rFonts w:ascii="Times New Roman" w:hAnsi="Times New Roman" w:cs="Times New Roman"/>
          <w:sz w:val="28"/>
          <w:szCs w:val="28"/>
        </w:rPr>
        <w:t>ниципальные целевые программы:</w:t>
      </w:r>
    </w:p>
    <w:p w:rsidR="00B05E72" w:rsidRPr="008D6C48" w:rsidRDefault="00B05E72" w:rsidP="004858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«Развитие и сохранение культуры в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="008605F5" w:rsidRPr="008D6C48">
        <w:rPr>
          <w:rFonts w:ascii="Times New Roman" w:hAnsi="Times New Roman" w:cs="Times New Roman"/>
          <w:sz w:val="28"/>
          <w:szCs w:val="28"/>
        </w:rPr>
        <w:t xml:space="preserve">  сельском поселении на 2012-2014 годы», на реализацию которой было израсходовано    </w:t>
      </w:r>
      <w:r w:rsidR="007175FD">
        <w:rPr>
          <w:rFonts w:ascii="Times New Roman" w:hAnsi="Times New Roman" w:cs="Times New Roman"/>
          <w:sz w:val="28"/>
          <w:szCs w:val="28"/>
        </w:rPr>
        <w:t>320 395.59</w:t>
      </w:r>
      <w:r w:rsidR="00C47ABE">
        <w:rPr>
          <w:rFonts w:ascii="Times New Roman" w:hAnsi="Times New Roman" w:cs="Times New Roman"/>
          <w:sz w:val="28"/>
          <w:szCs w:val="28"/>
        </w:rPr>
        <w:t xml:space="preserve"> </w:t>
      </w:r>
      <w:r w:rsidR="008605F5" w:rsidRPr="008D6C4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605F5" w:rsidRPr="008D6C48" w:rsidRDefault="008605F5" w:rsidP="007406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Муниципальная  целевая программа « Благоустройство территорий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на 2011-2013 годы». На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которой было израсходовано   </w:t>
      </w:r>
      <w:r w:rsidR="007175FD">
        <w:rPr>
          <w:rFonts w:ascii="Times New Roman" w:hAnsi="Times New Roman" w:cs="Times New Roman"/>
          <w:sz w:val="28"/>
          <w:szCs w:val="28"/>
        </w:rPr>
        <w:t>1 123 060.92</w:t>
      </w:r>
      <w:r w:rsidR="00C47ABE">
        <w:rPr>
          <w:rFonts w:ascii="Times New Roman" w:hAnsi="Times New Roman" w:cs="Times New Roman"/>
          <w:sz w:val="28"/>
          <w:szCs w:val="28"/>
        </w:rPr>
        <w:t xml:space="preserve">  </w:t>
      </w:r>
      <w:r w:rsidRPr="008D6C48">
        <w:rPr>
          <w:rFonts w:ascii="Times New Roman" w:hAnsi="Times New Roman" w:cs="Times New Roman"/>
          <w:sz w:val="28"/>
          <w:szCs w:val="28"/>
        </w:rPr>
        <w:t>рублей;</w:t>
      </w:r>
    </w:p>
    <w:p w:rsidR="008605F5" w:rsidRPr="008D6C48" w:rsidRDefault="007406BB" w:rsidP="007406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05F5" w:rsidRPr="008D6C48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программа, направленная на решение вопросов местного значения по ликвидации несанкционированных свалок бытовых отходов и мусора на территории </w:t>
      </w:r>
      <w:proofErr w:type="spellStart"/>
      <w:r w:rsidR="008605F5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8605F5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на 2011-2013 годы», на реализацию которой было израсходовано     </w:t>
      </w:r>
      <w:r w:rsidR="007175FD">
        <w:rPr>
          <w:rFonts w:ascii="Times New Roman" w:hAnsi="Times New Roman" w:cs="Times New Roman"/>
          <w:sz w:val="28"/>
          <w:szCs w:val="28"/>
        </w:rPr>
        <w:t>58 500</w:t>
      </w:r>
      <w:r w:rsidR="00C47ABE">
        <w:rPr>
          <w:rFonts w:ascii="Times New Roman" w:hAnsi="Times New Roman" w:cs="Times New Roman"/>
          <w:sz w:val="28"/>
          <w:szCs w:val="28"/>
        </w:rPr>
        <w:t xml:space="preserve"> </w:t>
      </w:r>
      <w:r w:rsidR="008605F5" w:rsidRPr="008D6C48">
        <w:rPr>
          <w:rFonts w:ascii="Times New Roman" w:hAnsi="Times New Roman" w:cs="Times New Roman"/>
          <w:sz w:val="28"/>
          <w:szCs w:val="28"/>
        </w:rPr>
        <w:t>рублей;</w:t>
      </w:r>
    </w:p>
    <w:p w:rsidR="00C47ABE" w:rsidRDefault="007406BB" w:rsidP="007406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7ABE">
        <w:rPr>
          <w:rFonts w:ascii="Times New Roman" w:hAnsi="Times New Roman" w:cs="Times New Roman"/>
          <w:sz w:val="28"/>
          <w:szCs w:val="28"/>
        </w:rPr>
        <w:t>«</w:t>
      </w:r>
      <w:r w:rsidR="00A66703" w:rsidRPr="00C47ABE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программа, направленная на решение вопроса местного значения  по содержанию и благоустройству, обеспечению сохранности и восстановлению мест погребения и воинских захоронений, мемориальных сооружений на территории </w:t>
      </w:r>
      <w:proofErr w:type="spellStart"/>
      <w:r w:rsidR="00A66703" w:rsidRPr="00C47AB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A66703" w:rsidRPr="00C47AB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C47ABE">
        <w:rPr>
          <w:rFonts w:ascii="Times New Roman" w:hAnsi="Times New Roman" w:cs="Times New Roman"/>
          <w:sz w:val="28"/>
          <w:szCs w:val="28"/>
        </w:rPr>
        <w:t>го поселения на 2011-2013 годы».</w:t>
      </w:r>
      <w:r w:rsidR="00A66703" w:rsidRPr="00C47ABE">
        <w:rPr>
          <w:rFonts w:ascii="Times New Roman" w:hAnsi="Times New Roman" w:cs="Times New Roman"/>
          <w:sz w:val="28"/>
          <w:szCs w:val="28"/>
        </w:rPr>
        <w:t xml:space="preserve"> На ремонт и содержание братской могилы № </w:t>
      </w:r>
      <w:r w:rsidR="00C47ABE" w:rsidRPr="00C47ABE">
        <w:rPr>
          <w:rFonts w:ascii="Times New Roman" w:hAnsi="Times New Roman" w:cs="Times New Roman"/>
          <w:sz w:val="28"/>
          <w:szCs w:val="28"/>
        </w:rPr>
        <w:t>323</w:t>
      </w:r>
      <w:r w:rsidR="00A66703" w:rsidRPr="00C47A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66703" w:rsidRPr="00C47A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6703" w:rsidRPr="00C47ABE">
        <w:rPr>
          <w:rFonts w:ascii="Times New Roman" w:hAnsi="Times New Roman" w:cs="Times New Roman"/>
          <w:sz w:val="28"/>
          <w:szCs w:val="28"/>
        </w:rPr>
        <w:t xml:space="preserve"> с. Дракино </w:t>
      </w:r>
      <w:r w:rsidR="00667307" w:rsidRPr="00C47ABE">
        <w:rPr>
          <w:rFonts w:ascii="Times New Roman" w:hAnsi="Times New Roman" w:cs="Times New Roman"/>
          <w:sz w:val="28"/>
          <w:szCs w:val="28"/>
        </w:rPr>
        <w:t xml:space="preserve"> из федерального бюджета было выделено  </w:t>
      </w:r>
      <w:r w:rsidR="00C47ABE" w:rsidRPr="00C47ABE">
        <w:rPr>
          <w:rFonts w:ascii="Times New Roman" w:hAnsi="Times New Roman" w:cs="Times New Roman"/>
          <w:sz w:val="28"/>
          <w:szCs w:val="28"/>
        </w:rPr>
        <w:t>479 403</w:t>
      </w:r>
      <w:r w:rsidR="003E1162">
        <w:rPr>
          <w:rFonts w:ascii="Times New Roman" w:hAnsi="Times New Roman" w:cs="Times New Roman"/>
          <w:sz w:val="28"/>
          <w:szCs w:val="28"/>
        </w:rPr>
        <w:t xml:space="preserve"> </w:t>
      </w:r>
      <w:r w:rsidR="00667307" w:rsidRPr="00C47ABE">
        <w:rPr>
          <w:rFonts w:ascii="Times New Roman" w:hAnsi="Times New Roman" w:cs="Times New Roman"/>
          <w:sz w:val="28"/>
          <w:szCs w:val="28"/>
        </w:rPr>
        <w:t>рублей.</w:t>
      </w:r>
      <w:r w:rsidR="00C47ABE" w:rsidRPr="00C47ABE">
        <w:rPr>
          <w:rFonts w:ascii="Times New Roman" w:hAnsi="Times New Roman" w:cs="Times New Roman"/>
          <w:sz w:val="28"/>
          <w:szCs w:val="28"/>
        </w:rPr>
        <w:t xml:space="preserve"> Из местного бюджета производилось </w:t>
      </w:r>
      <w:proofErr w:type="spellStart"/>
      <w:r w:rsidR="00C47ABE" w:rsidRPr="00C47AB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47ABE" w:rsidRPr="00C47ABE">
        <w:rPr>
          <w:rFonts w:ascii="Times New Roman" w:hAnsi="Times New Roman" w:cs="Times New Roman"/>
          <w:sz w:val="28"/>
          <w:szCs w:val="28"/>
        </w:rPr>
        <w:t xml:space="preserve"> в сумме 73 408 рублей</w:t>
      </w:r>
      <w:r w:rsidR="00C47ABE">
        <w:rPr>
          <w:rFonts w:ascii="Times New Roman" w:hAnsi="Times New Roman" w:cs="Times New Roman"/>
          <w:sz w:val="28"/>
          <w:szCs w:val="28"/>
        </w:rPr>
        <w:t>;</w:t>
      </w:r>
    </w:p>
    <w:p w:rsidR="005B1391" w:rsidRPr="005B1391" w:rsidRDefault="007406BB" w:rsidP="005B13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7ABE">
        <w:rPr>
          <w:rFonts w:ascii="Times New Roman" w:hAnsi="Times New Roman" w:cs="Times New Roman"/>
          <w:sz w:val="28"/>
          <w:szCs w:val="28"/>
        </w:rPr>
        <w:t>Му</w:t>
      </w:r>
      <w:r w:rsidR="00667307" w:rsidRPr="00C47ABE">
        <w:rPr>
          <w:rFonts w:ascii="Times New Roman" w:hAnsi="Times New Roman" w:cs="Times New Roman"/>
          <w:sz w:val="28"/>
          <w:szCs w:val="28"/>
        </w:rPr>
        <w:t xml:space="preserve">ниципальная целевая программа «Комплексное развитие систем коммунальной инфраструктуры </w:t>
      </w:r>
      <w:proofErr w:type="spellStart"/>
      <w:r w:rsidR="00667307" w:rsidRPr="00C47ABE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667307" w:rsidRPr="00C47ABE">
        <w:rPr>
          <w:rFonts w:ascii="Times New Roman" w:hAnsi="Times New Roman" w:cs="Times New Roman"/>
          <w:sz w:val="28"/>
          <w:szCs w:val="28"/>
        </w:rPr>
        <w:t xml:space="preserve"> сельского поселения на 2011-2015 годы», на реализацию программы были использованы средства в сумме   </w:t>
      </w:r>
      <w:r w:rsidR="005B1391">
        <w:rPr>
          <w:rFonts w:ascii="Times New Roman" w:hAnsi="Times New Roman" w:cs="Times New Roman"/>
          <w:sz w:val="28"/>
          <w:szCs w:val="28"/>
        </w:rPr>
        <w:t>48</w:t>
      </w:r>
      <w:r w:rsidR="007175FD" w:rsidRPr="00C47ABE">
        <w:rPr>
          <w:rFonts w:ascii="Times New Roman" w:hAnsi="Times New Roman" w:cs="Times New Roman"/>
          <w:sz w:val="28"/>
          <w:szCs w:val="28"/>
        </w:rPr>
        <w:t>2 241.25</w:t>
      </w:r>
      <w:r w:rsidR="003E1162">
        <w:rPr>
          <w:rFonts w:ascii="Times New Roman" w:hAnsi="Times New Roman" w:cs="Times New Roman"/>
          <w:sz w:val="28"/>
          <w:szCs w:val="28"/>
        </w:rPr>
        <w:t xml:space="preserve"> </w:t>
      </w:r>
      <w:r w:rsidR="005B1391">
        <w:rPr>
          <w:rFonts w:ascii="Times New Roman" w:hAnsi="Times New Roman" w:cs="Times New Roman"/>
          <w:sz w:val="28"/>
          <w:szCs w:val="28"/>
        </w:rPr>
        <w:t>рублей;</w:t>
      </w:r>
    </w:p>
    <w:p w:rsidR="005B1391" w:rsidRPr="00C47ABE" w:rsidRDefault="005B1391" w:rsidP="007406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«Ремонт и содержание муниципальных дорог, расположенных в пределах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на 2011-2013годы», на реализацию программы израсходовано 102 000 рублей;</w:t>
      </w:r>
    </w:p>
    <w:p w:rsidR="003A253C" w:rsidRDefault="003A253C" w:rsidP="005B13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«Мероприятия, направленные на решение вопросов местного значения по организации сбора и вывоза бытовых отходов мусора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на 2011-2013 годы», на реализацию программы израсходовано 111 972.80 рублей;</w:t>
      </w:r>
    </w:p>
    <w:p w:rsidR="003A253C" w:rsidRDefault="003A253C" w:rsidP="003A25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целевая программа «Мероприятия, направленные на решение вопросов местного значения по обеспечению условий для развития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массовой физической культуры и спорта на 2012-2014 годы», на реализацию этой программы израсходовано 38 000 рублей;</w:t>
      </w:r>
    </w:p>
    <w:p w:rsidR="00C47ABE" w:rsidRDefault="003A253C" w:rsidP="003A25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67307" w:rsidRPr="008D6C48" w:rsidRDefault="00667307" w:rsidP="00C47ABE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Результаты соглашения между администрацией Лискинского муниципального района и администрацией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изложены и проанализированы в поясни</w:t>
      </w:r>
      <w:r w:rsidR="007406BB">
        <w:rPr>
          <w:rFonts w:ascii="Times New Roman" w:hAnsi="Times New Roman" w:cs="Times New Roman"/>
          <w:sz w:val="28"/>
          <w:szCs w:val="28"/>
        </w:rPr>
        <w:t>т</w:t>
      </w:r>
      <w:r w:rsidRPr="008D6C48">
        <w:rPr>
          <w:rFonts w:ascii="Times New Roman" w:hAnsi="Times New Roman" w:cs="Times New Roman"/>
          <w:sz w:val="28"/>
          <w:szCs w:val="28"/>
        </w:rPr>
        <w:t xml:space="preserve">ельной записке по региональным показателям эффективности развития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7307" w:rsidRPr="008D6C48" w:rsidRDefault="00667307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Достигнутые за 2013 год значения показателей эффективности развития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и оценочных критериев следующие:</w:t>
      </w:r>
    </w:p>
    <w:p w:rsidR="00667307" w:rsidRPr="008D6C48" w:rsidRDefault="007406BB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67307" w:rsidRPr="007406BB">
        <w:rPr>
          <w:rFonts w:ascii="Times New Roman" w:hAnsi="Times New Roman" w:cs="Times New Roman"/>
          <w:b/>
          <w:sz w:val="28"/>
          <w:szCs w:val="28"/>
        </w:rPr>
        <w:t>оказатель 1</w:t>
      </w:r>
      <w:r w:rsidR="00667307" w:rsidRPr="008D6C48">
        <w:rPr>
          <w:rFonts w:ascii="Times New Roman" w:hAnsi="Times New Roman" w:cs="Times New Roman"/>
          <w:sz w:val="28"/>
          <w:szCs w:val="28"/>
        </w:rPr>
        <w:t xml:space="preserve"> бюджет формируется и исполняется в соответствии с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67307" w:rsidRPr="008D6C48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67307" w:rsidRPr="008D6C48" w:rsidRDefault="00B65022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за 2013 год составили 5450.8 тыс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>ублей, при плане 5329.1 тыс.рублей. Из них:</w:t>
      </w:r>
    </w:p>
    <w:p w:rsidR="00B65022" w:rsidRPr="008D6C48" w:rsidRDefault="007406BB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65022" w:rsidRPr="008D6C48">
        <w:rPr>
          <w:rFonts w:ascii="Times New Roman" w:hAnsi="Times New Roman" w:cs="Times New Roman"/>
          <w:sz w:val="28"/>
          <w:szCs w:val="28"/>
        </w:rPr>
        <w:t xml:space="preserve"> по налоговым доходам при пл</w:t>
      </w:r>
      <w:r>
        <w:rPr>
          <w:rFonts w:ascii="Times New Roman" w:hAnsi="Times New Roman" w:cs="Times New Roman"/>
          <w:sz w:val="28"/>
          <w:szCs w:val="28"/>
        </w:rPr>
        <w:t>ане 3463.9 тыс. рублей исполнение составило 3584.5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B65022" w:rsidRDefault="007406BB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65022" w:rsidRPr="008D6C48">
        <w:rPr>
          <w:rFonts w:ascii="Times New Roman" w:hAnsi="Times New Roman" w:cs="Times New Roman"/>
          <w:sz w:val="28"/>
          <w:szCs w:val="28"/>
        </w:rPr>
        <w:t xml:space="preserve"> по неналоговым доходам при плане 680.9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22" w:rsidRPr="008D6C48">
        <w:rPr>
          <w:rFonts w:ascii="Times New Roman" w:hAnsi="Times New Roman" w:cs="Times New Roman"/>
          <w:sz w:val="28"/>
          <w:szCs w:val="28"/>
        </w:rPr>
        <w:t>рублей исполнение составило 682.2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BDD">
        <w:rPr>
          <w:rFonts w:ascii="Times New Roman" w:hAnsi="Times New Roman" w:cs="Times New Roman"/>
          <w:sz w:val="28"/>
          <w:szCs w:val="28"/>
        </w:rPr>
        <w:t>рублей;</w:t>
      </w:r>
    </w:p>
    <w:p w:rsidR="007406BB" w:rsidRPr="008D6C48" w:rsidRDefault="007406BB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65022" w:rsidRDefault="007406BB" w:rsidP="007406BB">
      <w:pPr>
        <w:pStyle w:val="a4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7406BB">
        <w:rPr>
          <w:rFonts w:ascii="Times New Roman" w:hAnsi="Times New Roman" w:cs="Times New Roman"/>
          <w:b/>
          <w:sz w:val="28"/>
          <w:szCs w:val="28"/>
        </w:rPr>
        <w:t>п</w:t>
      </w:r>
      <w:r w:rsidR="00B65022" w:rsidRPr="007406BB">
        <w:rPr>
          <w:rFonts w:ascii="Times New Roman" w:hAnsi="Times New Roman" w:cs="Times New Roman"/>
          <w:b/>
          <w:sz w:val="28"/>
          <w:szCs w:val="28"/>
        </w:rPr>
        <w:t>оказатель 2</w:t>
      </w:r>
      <w:r w:rsidR="00B65022" w:rsidRPr="008D6C48">
        <w:rPr>
          <w:rFonts w:ascii="Times New Roman" w:hAnsi="Times New Roman" w:cs="Times New Roman"/>
          <w:sz w:val="28"/>
          <w:szCs w:val="28"/>
        </w:rPr>
        <w:t xml:space="preserve"> по сравнению с 2012 годом, собственные доходы нашего поселения увеличилось на </w:t>
      </w:r>
      <w:r w:rsidRPr="003E1162">
        <w:rPr>
          <w:rFonts w:ascii="Times New Roman" w:hAnsi="Times New Roman" w:cs="Times New Roman"/>
          <w:sz w:val="28"/>
          <w:szCs w:val="28"/>
        </w:rPr>
        <w:t>89.2</w:t>
      </w:r>
      <w:r w:rsidR="00610BDD" w:rsidRPr="003E1162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406BB" w:rsidRPr="008D6C48" w:rsidRDefault="007406BB" w:rsidP="007406BB">
      <w:pPr>
        <w:pStyle w:val="a4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B65022" w:rsidRDefault="007406BB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406BB">
        <w:rPr>
          <w:rFonts w:ascii="Times New Roman" w:hAnsi="Times New Roman" w:cs="Times New Roman"/>
          <w:b/>
          <w:sz w:val="28"/>
          <w:szCs w:val="28"/>
        </w:rPr>
        <w:t>п</w:t>
      </w:r>
      <w:r w:rsidR="00B65022" w:rsidRPr="007406BB">
        <w:rPr>
          <w:rFonts w:ascii="Times New Roman" w:hAnsi="Times New Roman" w:cs="Times New Roman"/>
          <w:b/>
          <w:sz w:val="28"/>
          <w:szCs w:val="28"/>
        </w:rPr>
        <w:t>оказатель 3</w:t>
      </w:r>
      <w:r w:rsidR="00B65022" w:rsidRPr="008D6C48">
        <w:rPr>
          <w:rFonts w:ascii="Times New Roman" w:hAnsi="Times New Roman" w:cs="Times New Roman"/>
          <w:sz w:val="28"/>
          <w:szCs w:val="28"/>
        </w:rPr>
        <w:t xml:space="preserve">  удельный вес недоимки по земельному налогу на 1 января 2014 года, к общему объему поступлений доходов в местный бюджет поселения от земельного налога за 2013 год составил </w:t>
      </w:r>
      <w:r w:rsidR="003E1162">
        <w:rPr>
          <w:rFonts w:ascii="Times New Roman" w:hAnsi="Times New Roman" w:cs="Times New Roman"/>
          <w:sz w:val="28"/>
          <w:szCs w:val="28"/>
        </w:rPr>
        <w:t>5.1 %</w:t>
      </w:r>
      <w:r w:rsidR="00610BDD">
        <w:rPr>
          <w:rFonts w:ascii="Times New Roman" w:hAnsi="Times New Roman" w:cs="Times New Roman"/>
          <w:sz w:val="28"/>
          <w:szCs w:val="28"/>
        </w:rPr>
        <w:t>;</w:t>
      </w:r>
    </w:p>
    <w:p w:rsidR="00610BDD" w:rsidRPr="008D6C48" w:rsidRDefault="00610BDD" w:rsidP="007406BB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65022" w:rsidRDefault="00610BDD" w:rsidP="00610BDD">
      <w:pPr>
        <w:pStyle w:val="a4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B65022" w:rsidRPr="00610BDD">
        <w:rPr>
          <w:rFonts w:ascii="Times New Roman" w:hAnsi="Times New Roman" w:cs="Times New Roman"/>
          <w:b/>
          <w:sz w:val="28"/>
          <w:szCs w:val="28"/>
        </w:rPr>
        <w:t>оказатель 4</w:t>
      </w:r>
      <w:r w:rsidR="00B65022" w:rsidRPr="008D6C48">
        <w:rPr>
          <w:rFonts w:ascii="Times New Roman" w:hAnsi="Times New Roman" w:cs="Times New Roman"/>
          <w:sz w:val="28"/>
          <w:szCs w:val="28"/>
        </w:rPr>
        <w:t xml:space="preserve"> удельный вес недоимки по налогу на имущество физических лиц на 1 января 2014 года к общему объему поступления доходов в местный бюджет поселения от налога на имущество физических лиц за 2013 год составил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1162">
        <w:rPr>
          <w:rFonts w:ascii="Times New Roman" w:hAnsi="Times New Roman" w:cs="Times New Roman"/>
          <w:sz w:val="28"/>
          <w:szCs w:val="28"/>
        </w:rPr>
        <w:t>20.6</w:t>
      </w:r>
      <w:r w:rsidR="00B65022" w:rsidRPr="003E1162">
        <w:rPr>
          <w:rFonts w:ascii="Times New Roman" w:hAnsi="Times New Roman" w:cs="Times New Roman"/>
          <w:sz w:val="28"/>
          <w:szCs w:val="28"/>
        </w:rPr>
        <w:t>%;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65022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B65022" w:rsidRPr="00610BDD">
        <w:rPr>
          <w:rFonts w:ascii="Times New Roman" w:hAnsi="Times New Roman" w:cs="Times New Roman"/>
          <w:b/>
          <w:sz w:val="28"/>
          <w:szCs w:val="28"/>
        </w:rPr>
        <w:t>оказатель 5</w:t>
      </w:r>
      <w:r w:rsidR="00B65022" w:rsidRPr="008D6C48">
        <w:rPr>
          <w:rFonts w:ascii="Times New Roman" w:hAnsi="Times New Roman" w:cs="Times New Roman"/>
          <w:sz w:val="28"/>
          <w:szCs w:val="28"/>
        </w:rPr>
        <w:t xml:space="preserve">  нормативы формирования расходов на оплату труда выборного должностного лица, муниципальных служащих органов местного самоуправления </w:t>
      </w:r>
      <w:proofErr w:type="spellStart"/>
      <w:r w:rsidR="00B65022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B65022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установленных в соответствии с постановлением правительства Воронежской области от 28.03.2008 г. № 235, соблюдаются;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65022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39514C" w:rsidRPr="00610BDD">
        <w:rPr>
          <w:rFonts w:ascii="Times New Roman" w:hAnsi="Times New Roman" w:cs="Times New Roman"/>
          <w:b/>
          <w:sz w:val="28"/>
          <w:szCs w:val="28"/>
        </w:rPr>
        <w:t>оказатель 6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систематизированный сбор и вывоз твердых бытовых отходов организован. За</w:t>
      </w:r>
      <w:r w:rsidR="003E1162">
        <w:rPr>
          <w:rFonts w:ascii="Times New Roman" w:hAnsi="Times New Roman" w:cs="Times New Roman"/>
          <w:sz w:val="28"/>
          <w:szCs w:val="28"/>
        </w:rPr>
        <w:t>ключен договор с Давыдовским МУП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«Ком</w:t>
      </w:r>
      <w:r w:rsidR="003E1162">
        <w:rPr>
          <w:rFonts w:ascii="Times New Roman" w:hAnsi="Times New Roman" w:cs="Times New Roman"/>
          <w:sz w:val="28"/>
          <w:szCs w:val="28"/>
        </w:rPr>
        <w:t>м</w:t>
      </w:r>
      <w:r w:rsidR="0039514C" w:rsidRPr="008D6C48">
        <w:rPr>
          <w:rFonts w:ascii="Times New Roman" w:hAnsi="Times New Roman" w:cs="Times New Roman"/>
          <w:sz w:val="28"/>
          <w:szCs w:val="28"/>
        </w:rPr>
        <w:t>унальное хозяйство»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9514C" w:rsidRDefault="00610BDD" w:rsidP="00610BDD">
      <w:pPr>
        <w:pStyle w:val="a4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9514C" w:rsidRPr="00610BDD">
        <w:rPr>
          <w:rFonts w:ascii="Times New Roman" w:hAnsi="Times New Roman" w:cs="Times New Roman"/>
          <w:b/>
          <w:sz w:val="28"/>
          <w:szCs w:val="28"/>
        </w:rPr>
        <w:t>оказатель 7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доля протяженности </w:t>
      </w:r>
      <w:proofErr w:type="gramStart"/>
      <w:r w:rsidR="0039514C" w:rsidRPr="008D6C4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39514C" w:rsidRPr="008D6C48">
        <w:rPr>
          <w:rFonts w:ascii="Times New Roman" w:hAnsi="Times New Roman" w:cs="Times New Roman"/>
          <w:sz w:val="28"/>
          <w:szCs w:val="28"/>
        </w:rPr>
        <w:t xml:space="preserve"> 2013 года составила 90%. </w:t>
      </w:r>
      <w:r w:rsidR="0039514C" w:rsidRPr="003E1162">
        <w:rPr>
          <w:rFonts w:ascii="Times New Roman" w:hAnsi="Times New Roman" w:cs="Times New Roman"/>
          <w:sz w:val="28"/>
          <w:szCs w:val="28"/>
        </w:rPr>
        <w:t>В 2014 году запланировано дополнительно установить светильники уличного освещения.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9514C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39514C" w:rsidRPr="00610BDD">
        <w:rPr>
          <w:rFonts w:ascii="Times New Roman" w:hAnsi="Times New Roman" w:cs="Times New Roman"/>
          <w:b/>
          <w:sz w:val="28"/>
          <w:szCs w:val="28"/>
        </w:rPr>
        <w:t>оказатель 8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на территории поселения имеется 1 (одно) кладбище. Ритуальные услуги поселению оказывают похоронные службы пос. Давыдовка;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9514C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39514C" w:rsidRPr="00610BDD">
        <w:rPr>
          <w:rFonts w:ascii="Times New Roman" w:hAnsi="Times New Roman" w:cs="Times New Roman"/>
          <w:b/>
          <w:sz w:val="28"/>
          <w:szCs w:val="28"/>
        </w:rPr>
        <w:t>оказатель 9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на территории поселения оборудовано 12 детских площадок;</w:t>
      </w:r>
    </w:p>
    <w:p w:rsidR="003E1162" w:rsidRPr="008D6C48" w:rsidRDefault="003E1162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9514C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39514C" w:rsidRPr="00610BDD">
        <w:rPr>
          <w:rFonts w:ascii="Times New Roman" w:hAnsi="Times New Roman" w:cs="Times New Roman"/>
          <w:b/>
          <w:sz w:val="28"/>
          <w:szCs w:val="28"/>
        </w:rPr>
        <w:t>оказатель 10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обустроенных мест для массового отдыха на территории поселения 3;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9514C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39514C" w:rsidRPr="00610BDD">
        <w:rPr>
          <w:rFonts w:ascii="Times New Roman" w:hAnsi="Times New Roman" w:cs="Times New Roman"/>
          <w:b/>
          <w:sz w:val="28"/>
          <w:szCs w:val="28"/>
        </w:rPr>
        <w:t>оказатель 11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сроки и качество предоставляемой в администрацию района отчетности соблюдаются;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9514C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sz w:val="28"/>
          <w:szCs w:val="28"/>
        </w:rPr>
        <w:t>п</w:t>
      </w:r>
      <w:r w:rsidR="0039514C" w:rsidRPr="00610BDD">
        <w:rPr>
          <w:rFonts w:ascii="Times New Roman" w:hAnsi="Times New Roman" w:cs="Times New Roman"/>
          <w:b/>
          <w:sz w:val="28"/>
          <w:szCs w:val="28"/>
        </w:rPr>
        <w:t>оказатель 12</w:t>
      </w:r>
      <w:r w:rsidR="0039514C" w:rsidRPr="008D6C48">
        <w:rPr>
          <w:rFonts w:ascii="Times New Roman" w:hAnsi="Times New Roman" w:cs="Times New Roman"/>
          <w:sz w:val="28"/>
          <w:szCs w:val="28"/>
        </w:rPr>
        <w:t xml:space="preserve"> сроки и полнота предоставления показателей, характеризующих состояние экономики и социальной сферы поселения, из программного продукта «Муниципальная информационная система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DFB" w:rsidRPr="008D6C48">
        <w:rPr>
          <w:rFonts w:ascii="Times New Roman" w:hAnsi="Times New Roman" w:cs="Times New Roman"/>
          <w:sz w:val="28"/>
          <w:szCs w:val="28"/>
        </w:rPr>
        <w:t>Единую информационную систему органов местного самоуправления» соблюдается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43DFB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DFB" w:rsidRPr="00610BDD">
        <w:rPr>
          <w:rFonts w:ascii="Times New Roman" w:hAnsi="Times New Roman" w:cs="Times New Roman"/>
          <w:b/>
          <w:sz w:val="28"/>
          <w:szCs w:val="28"/>
        </w:rPr>
        <w:t>оказатель 13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 доля расходов на организацию местного самоуправления </w:t>
      </w:r>
      <w:proofErr w:type="spellStart"/>
      <w:r w:rsidR="00B43DFB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B43DFB" w:rsidRPr="008D6C4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E1162">
        <w:rPr>
          <w:rFonts w:ascii="Times New Roman" w:hAnsi="Times New Roman" w:cs="Times New Roman"/>
          <w:sz w:val="28"/>
          <w:szCs w:val="28"/>
        </w:rPr>
        <w:t xml:space="preserve"> поселения в 2013 году составила 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 35.5 %;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3E1162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DFB" w:rsidRPr="00610BDD">
        <w:rPr>
          <w:rFonts w:ascii="Times New Roman" w:hAnsi="Times New Roman" w:cs="Times New Roman"/>
          <w:b/>
          <w:sz w:val="28"/>
          <w:szCs w:val="28"/>
        </w:rPr>
        <w:t>оказатель 14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 Дракинское сельское поселение в 2013 году приняло участие в </w:t>
      </w:r>
      <w:r w:rsidR="003E1162">
        <w:rPr>
          <w:rFonts w:ascii="Times New Roman" w:hAnsi="Times New Roman" w:cs="Times New Roman"/>
          <w:sz w:val="28"/>
          <w:szCs w:val="28"/>
        </w:rPr>
        <w:t>3-х целевых программах.</w:t>
      </w:r>
    </w:p>
    <w:p w:rsidR="00610BDD" w:rsidRPr="008D6C48" w:rsidRDefault="003E1162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FB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DFB" w:rsidRPr="00610BDD">
        <w:rPr>
          <w:rFonts w:ascii="Times New Roman" w:hAnsi="Times New Roman" w:cs="Times New Roman"/>
          <w:b/>
          <w:sz w:val="28"/>
          <w:szCs w:val="28"/>
        </w:rPr>
        <w:t>оказатель 15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 жалоб на работу администрации </w:t>
      </w:r>
      <w:proofErr w:type="spellStart"/>
      <w:r w:rsidR="00B43DFB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B43DFB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от населения в районную администрацию и правительство Воронежской области в 2013 году не поступало;</w:t>
      </w:r>
    </w:p>
    <w:p w:rsidR="00610BDD" w:rsidRPr="008D6C48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610BDD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DFB" w:rsidRPr="00610BDD">
        <w:rPr>
          <w:rFonts w:ascii="Times New Roman" w:hAnsi="Times New Roman" w:cs="Times New Roman"/>
          <w:b/>
          <w:sz w:val="28"/>
          <w:szCs w:val="28"/>
        </w:rPr>
        <w:t>оказатель 16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 обслуживанием официального сайта администрации </w:t>
      </w:r>
      <w:proofErr w:type="spellStart"/>
      <w:r w:rsidR="00B43DFB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B43DFB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занимается Портал муниципальных образований, обновление производится регулярно</w:t>
      </w:r>
      <w:r w:rsidR="003E1162">
        <w:rPr>
          <w:rFonts w:ascii="Times New Roman" w:hAnsi="Times New Roman" w:cs="Times New Roman"/>
          <w:sz w:val="28"/>
          <w:szCs w:val="28"/>
        </w:rPr>
        <w:t>;</w:t>
      </w:r>
    </w:p>
    <w:p w:rsidR="003E1162" w:rsidRPr="008D6C48" w:rsidRDefault="003E1162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43DFB" w:rsidRDefault="00610BDD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DFB" w:rsidRPr="00610BDD">
        <w:rPr>
          <w:rFonts w:ascii="Times New Roman" w:hAnsi="Times New Roman" w:cs="Times New Roman"/>
          <w:b/>
          <w:sz w:val="28"/>
          <w:szCs w:val="28"/>
        </w:rPr>
        <w:t>оказател</w:t>
      </w:r>
      <w:r w:rsidRPr="00610BDD">
        <w:rPr>
          <w:rFonts w:ascii="Times New Roman" w:hAnsi="Times New Roman" w:cs="Times New Roman"/>
          <w:b/>
          <w:sz w:val="28"/>
          <w:szCs w:val="28"/>
        </w:rPr>
        <w:t>ь</w:t>
      </w:r>
      <w:r w:rsidR="00B43DFB" w:rsidRPr="00610BDD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доля площади 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земельных участков, являющихся объектами </w:t>
      </w:r>
      <w:proofErr w:type="spellStart"/>
      <w:r w:rsidR="00B43DFB" w:rsidRPr="008D6C48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="00B43DFB" w:rsidRPr="008D6C48">
        <w:rPr>
          <w:rFonts w:ascii="Times New Roman" w:hAnsi="Times New Roman" w:cs="Times New Roman"/>
          <w:sz w:val="28"/>
          <w:szCs w:val="28"/>
        </w:rPr>
        <w:t xml:space="preserve"> земельным налогом, от общей площади территории поселения в 2013 году составила74.7%;</w:t>
      </w:r>
    </w:p>
    <w:p w:rsidR="000B1959" w:rsidRPr="008D6C48" w:rsidRDefault="000B1959" w:rsidP="00610BDD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B43DFB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3DFB" w:rsidRPr="000B1959">
        <w:rPr>
          <w:rFonts w:ascii="Times New Roman" w:hAnsi="Times New Roman" w:cs="Times New Roman"/>
          <w:b/>
          <w:sz w:val="28"/>
          <w:szCs w:val="28"/>
        </w:rPr>
        <w:t>оказатель 18</w:t>
      </w:r>
      <w:r w:rsidR="00B43DFB" w:rsidRPr="008D6C48">
        <w:rPr>
          <w:rFonts w:ascii="Times New Roman" w:hAnsi="Times New Roman" w:cs="Times New Roman"/>
          <w:sz w:val="28"/>
          <w:szCs w:val="28"/>
        </w:rPr>
        <w:t xml:space="preserve"> в 2013 году ввод жилья на 1 жителя </w:t>
      </w:r>
      <w:proofErr w:type="spellStart"/>
      <w:r w:rsidR="00B43DFB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B43DFB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составил </w:t>
      </w:r>
      <w:r w:rsidR="007D3AE3" w:rsidRPr="008D6C48">
        <w:rPr>
          <w:rFonts w:ascii="Times New Roman" w:hAnsi="Times New Roman" w:cs="Times New Roman"/>
          <w:sz w:val="28"/>
          <w:szCs w:val="28"/>
        </w:rPr>
        <w:t>0.14 кв.м.;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D3AE3" w:rsidRPr="000B1959">
        <w:rPr>
          <w:rFonts w:ascii="Times New Roman" w:hAnsi="Times New Roman" w:cs="Times New Roman"/>
          <w:b/>
          <w:sz w:val="28"/>
          <w:szCs w:val="28"/>
        </w:rPr>
        <w:t>оказатель 19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 количество указателей на одно домовладение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E3" w:rsidRPr="008D6C48">
        <w:rPr>
          <w:rFonts w:ascii="Times New Roman" w:hAnsi="Times New Roman" w:cs="Times New Roman"/>
          <w:sz w:val="28"/>
          <w:szCs w:val="28"/>
        </w:rPr>
        <w:t>0.6 %;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AE3" w:rsidRPr="000B1959">
        <w:rPr>
          <w:rFonts w:ascii="Times New Roman" w:hAnsi="Times New Roman" w:cs="Times New Roman"/>
          <w:b/>
          <w:sz w:val="28"/>
          <w:szCs w:val="28"/>
        </w:rPr>
        <w:t>оказатель 20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 на территории нашего поселения работают 9 частных магазинов, газовая заправка, станция техобслуживания</w:t>
      </w:r>
      <w:r w:rsidR="003E1162"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="007D3AE3" w:rsidRPr="008D6C48">
        <w:rPr>
          <w:rFonts w:ascii="Times New Roman" w:hAnsi="Times New Roman" w:cs="Times New Roman"/>
          <w:sz w:val="28"/>
          <w:szCs w:val="28"/>
        </w:rPr>
        <w:t>, что составляет 1.56 единиц на 1000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E3" w:rsidRPr="008D6C48">
        <w:rPr>
          <w:rFonts w:ascii="Times New Roman" w:hAnsi="Times New Roman" w:cs="Times New Roman"/>
          <w:sz w:val="28"/>
          <w:szCs w:val="28"/>
        </w:rPr>
        <w:t>населения;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AE3" w:rsidRPr="000B1959">
        <w:rPr>
          <w:rFonts w:ascii="Times New Roman" w:hAnsi="Times New Roman" w:cs="Times New Roman"/>
          <w:b/>
          <w:sz w:val="28"/>
          <w:szCs w:val="28"/>
        </w:rPr>
        <w:t>оказатель 21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3AE3" w:rsidRPr="008D6C48">
        <w:rPr>
          <w:rFonts w:ascii="Times New Roman" w:hAnsi="Times New Roman" w:cs="Times New Roman"/>
          <w:sz w:val="28"/>
          <w:szCs w:val="28"/>
        </w:rPr>
        <w:t>Дракинском</w:t>
      </w:r>
      <w:proofErr w:type="spellEnd"/>
      <w:r w:rsidR="007D3AE3" w:rsidRPr="008D6C48">
        <w:rPr>
          <w:rFonts w:ascii="Times New Roman" w:hAnsi="Times New Roman" w:cs="Times New Roman"/>
          <w:sz w:val="28"/>
          <w:szCs w:val="28"/>
        </w:rPr>
        <w:t xml:space="preserve"> сельском поселении архивный фонд сформирован;</w:t>
      </w:r>
    </w:p>
    <w:p w:rsidR="003E1162" w:rsidRPr="008D6C48" w:rsidRDefault="003E1162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AE3" w:rsidRPr="000B1959">
        <w:rPr>
          <w:rFonts w:ascii="Times New Roman" w:hAnsi="Times New Roman" w:cs="Times New Roman"/>
          <w:b/>
          <w:sz w:val="28"/>
          <w:szCs w:val="28"/>
        </w:rPr>
        <w:t>оказатель 22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E3" w:rsidRPr="008D6C48">
        <w:rPr>
          <w:rFonts w:ascii="Times New Roman" w:hAnsi="Times New Roman" w:cs="Times New Roman"/>
          <w:sz w:val="28"/>
          <w:szCs w:val="28"/>
        </w:rPr>
        <w:t>Дракинское сельское поселение в 2013 году участие в конкурсе «Лучшее муниципальное образование» не принимало;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AE3" w:rsidRPr="000B1959">
        <w:rPr>
          <w:rFonts w:ascii="Times New Roman" w:hAnsi="Times New Roman" w:cs="Times New Roman"/>
          <w:b/>
          <w:sz w:val="28"/>
          <w:szCs w:val="28"/>
        </w:rPr>
        <w:t>оказатель 23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D3AE3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7D3AE3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в 2013 году общественные работы осуществлялись;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B1959">
        <w:rPr>
          <w:rFonts w:ascii="Times New Roman" w:hAnsi="Times New Roman" w:cs="Times New Roman"/>
          <w:b/>
          <w:sz w:val="28"/>
          <w:szCs w:val="28"/>
        </w:rPr>
        <w:t xml:space="preserve">оказатель </w:t>
      </w:r>
      <w:r w:rsidR="007D3AE3" w:rsidRPr="000B195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вные регламенты по предоставлению муниципальных услуг администрацией </w:t>
      </w:r>
      <w:proofErr w:type="spellStart"/>
      <w:r w:rsidR="007D3AE3"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7D3AE3"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утверждены в размере 100 %;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D3AE3" w:rsidRPr="000B1959">
        <w:rPr>
          <w:rFonts w:ascii="Times New Roman" w:hAnsi="Times New Roman" w:cs="Times New Roman"/>
          <w:b/>
          <w:sz w:val="28"/>
          <w:szCs w:val="28"/>
        </w:rPr>
        <w:t>оказатель 25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E3" w:rsidRPr="008D6C48">
        <w:rPr>
          <w:rFonts w:ascii="Times New Roman" w:hAnsi="Times New Roman" w:cs="Times New Roman"/>
          <w:sz w:val="28"/>
          <w:szCs w:val="28"/>
        </w:rPr>
        <w:t>доля отремонтированных автомобильных  дорог общего пользования местного з</w:t>
      </w:r>
      <w:r>
        <w:rPr>
          <w:rFonts w:ascii="Times New Roman" w:hAnsi="Times New Roman" w:cs="Times New Roman"/>
          <w:sz w:val="28"/>
          <w:szCs w:val="28"/>
        </w:rPr>
        <w:t>начения в 2013 году составила 70</w:t>
      </w:r>
      <w:r w:rsidR="007D3AE3" w:rsidRPr="008D6C48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Default="007D3AE3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0B1959">
        <w:rPr>
          <w:rFonts w:ascii="Times New Roman" w:hAnsi="Times New Roman" w:cs="Times New Roman"/>
          <w:b/>
          <w:sz w:val="28"/>
          <w:szCs w:val="28"/>
        </w:rPr>
        <w:t>Показатель 26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 w:rsidR="000B1959">
        <w:rPr>
          <w:rFonts w:ascii="Times New Roman" w:hAnsi="Times New Roman" w:cs="Times New Roman"/>
          <w:sz w:val="28"/>
          <w:szCs w:val="28"/>
        </w:rPr>
        <w:t xml:space="preserve"> </w:t>
      </w:r>
      <w:r w:rsidRPr="008D6C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к выполнению задач по защите населения и территорий от ЧС природного и техногенного характера в рамках своих полномочий готова.</w:t>
      </w:r>
    </w:p>
    <w:p w:rsidR="000B1959" w:rsidRPr="008D6C48" w:rsidRDefault="000B1959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7D3AE3" w:rsidRPr="000B1959" w:rsidRDefault="00F967AD" w:rsidP="000B1959">
      <w:pPr>
        <w:pStyle w:val="a4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B1959">
        <w:rPr>
          <w:rFonts w:ascii="Times New Roman" w:hAnsi="Times New Roman" w:cs="Times New Roman"/>
          <w:b/>
          <w:sz w:val="28"/>
          <w:szCs w:val="28"/>
        </w:rPr>
        <w:t>А теперь обозначим основные задачи, которые необходимо решить в 2014 году:</w:t>
      </w:r>
    </w:p>
    <w:p w:rsidR="00F967AD" w:rsidRPr="008D6C48" w:rsidRDefault="00F967AD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>Эффективное решение вопросов местного значения невозможно обеспечить без установления четких стратегических задач и приоритетов, а так же определения системных</w:t>
      </w:r>
      <w:r w:rsidR="000B1959">
        <w:rPr>
          <w:rFonts w:ascii="Times New Roman" w:hAnsi="Times New Roman" w:cs="Times New Roman"/>
          <w:sz w:val="28"/>
          <w:szCs w:val="28"/>
        </w:rPr>
        <w:t xml:space="preserve"> и взаимоувязанных механизмов их</w:t>
      </w:r>
      <w:r w:rsidRPr="008D6C48">
        <w:rPr>
          <w:rFonts w:ascii="Times New Roman" w:hAnsi="Times New Roman" w:cs="Times New Roman"/>
          <w:sz w:val="28"/>
          <w:szCs w:val="28"/>
        </w:rPr>
        <w:t xml:space="preserve"> реализации. Поэтому устойчивое и комплексное социально-экономическое разв</w:t>
      </w:r>
      <w:r w:rsidR="000B1959">
        <w:rPr>
          <w:rFonts w:ascii="Times New Roman" w:hAnsi="Times New Roman" w:cs="Times New Roman"/>
          <w:sz w:val="28"/>
          <w:szCs w:val="28"/>
        </w:rPr>
        <w:t>итие территории можно обеспечи</w:t>
      </w:r>
      <w:r w:rsidRPr="008D6C48">
        <w:rPr>
          <w:rFonts w:ascii="Times New Roman" w:hAnsi="Times New Roman" w:cs="Times New Roman"/>
          <w:sz w:val="28"/>
          <w:szCs w:val="28"/>
        </w:rPr>
        <w:t>т</w:t>
      </w:r>
      <w:r w:rsidR="000B1959">
        <w:rPr>
          <w:rFonts w:ascii="Times New Roman" w:hAnsi="Times New Roman" w:cs="Times New Roman"/>
          <w:sz w:val="28"/>
          <w:szCs w:val="28"/>
        </w:rPr>
        <w:t>ь только при условии утверждения</w:t>
      </w:r>
      <w:r w:rsidRPr="008D6C4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соответствующих муниципальных программ.</w:t>
      </w:r>
    </w:p>
    <w:p w:rsidR="00F967AD" w:rsidRPr="008D6C48" w:rsidRDefault="0026288E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gramStart"/>
      <w:r w:rsidRPr="008D6C48">
        <w:rPr>
          <w:rFonts w:ascii="Times New Roman" w:hAnsi="Times New Roman" w:cs="Times New Roman"/>
          <w:sz w:val="28"/>
          <w:szCs w:val="28"/>
        </w:rPr>
        <w:t>программному</w:t>
      </w:r>
      <w:proofErr w:type="gramEnd"/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обеспечивает целостную стратегию не только для краткосрочного исполнения бюджета, но и для долгосрочного стратегического планирования; генерирует информацию о результативности, позволяя улучшать поставку услуг и перераспределять ресурсы в пользу более результативных программ и возникающих приоритетов; упрощает структуру бюджета, повышает его прозрачность и доступность для всех заинтересованных лиц.</w:t>
      </w:r>
    </w:p>
    <w:p w:rsidR="0026288E" w:rsidRDefault="0026288E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на 2014-2016 годы разработаны и утверждены следующие муниципальные программы</w:t>
      </w:r>
      <w:r w:rsidR="00192BE1" w:rsidRPr="008D6C48">
        <w:rPr>
          <w:rFonts w:ascii="Times New Roman" w:hAnsi="Times New Roman" w:cs="Times New Roman"/>
          <w:sz w:val="28"/>
          <w:szCs w:val="28"/>
        </w:rPr>
        <w:t>:</w:t>
      </w:r>
    </w:p>
    <w:p w:rsidR="00192BE1" w:rsidRDefault="00192BE1" w:rsidP="008D6C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1959">
        <w:rPr>
          <w:rFonts w:ascii="Times New Roman" w:hAnsi="Times New Roman" w:cs="Times New Roman"/>
          <w:sz w:val="28"/>
          <w:szCs w:val="28"/>
        </w:rPr>
        <w:lastRenderedPageBreak/>
        <w:t>«Развитие и сохранение культуры поселения», на реализацию которой на 2014 год в бюджете поселения запланировано – 1 215 000 рублей;</w:t>
      </w:r>
    </w:p>
    <w:p w:rsidR="00192BE1" w:rsidRDefault="00192BE1" w:rsidP="008D6C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1959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</w:t>
      </w:r>
      <w:r w:rsidR="000B1959">
        <w:rPr>
          <w:rFonts w:ascii="Times New Roman" w:hAnsi="Times New Roman" w:cs="Times New Roman"/>
          <w:sz w:val="28"/>
          <w:szCs w:val="28"/>
        </w:rPr>
        <w:t>»</w:t>
      </w:r>
      <w:r w:rsidRPr="000B195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0B1959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Pr="000B1959">
        <w:rPr>
          <w:rFonts w:ascii="Times New Roman" w:hAnsi="Times New Roman" w:cs="Times New Roman"/>
          <w:sz w:val="28"/>
          <w:szCs w:val="28"/>
        </w:rPr>
        <w:t xml:space="preserve"> которой на 2014 год в бюджете поселения запланировано </w:t>
      </w:r>
      <w:r w:rsidR="008D6C48" w:rsidRPr="000B1959">
        <w:rPr>
          <w:rFonts w:ascii="Times New Roman" w:hAnsi="Times New Roman" w:cs="Times New Roman"/>
          <w:sz w:val="28"/>
          <w:szCs w:val="28"/>
        </w:rPr>
        <w:t>–</w:t>
      </w:r>
      <w:r w:rsidRPr="000B1959">
        <w:rPr>
          <w:rFonts w:ascii="Times New Roman" w:hAnsi="Times New Roman" w:cs="Times New Roman"/>
          <w:sz w:val="28"/>
          <w:szCs w:val="28"/>
        </w:rPr>
        <w:t xml:space="preserve"> </w:t>
      </w:r>
      <w:r w:rsidR="008D6C48" w:rsidRPr="000B1959">
        <w:rPr>
          <w:rFonts w:ascii="Times New Roman" w:hAnsi="Times New Roman" w:cs="Times New Roman"/>
          <w:sz w:val="28"/>
          <w:szCs w:val="28"/>
        </w:rPr>
        <w:t>3 789 600 рублей;</w:t>
      </w:r>
    </w:p>
    <w:p w:rsidR="008D6C48" w:rsidRPr="000B1959" w:rsidRDefault="008D6C48" w:rsidP="008D6C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1959">
        <w:rPr>
          <w:rFonts w:ascii="Times New Roman" w:hAnsi="Times New Roman" w:cs="Times New Roman"/>
          <w:sz w:val="28"/>
          <w:szCs w:val="28"/>
        </w:rPr>
        <w:t>«Развитие территории поселения», на реализацию которой на 2014 год в бюджете поселения запланировано – 2 055 000 рублей.</w:t>
      </w:r>
    </w:p>
    <w:p w:rsidR="008D6C48" w:rsidRPr="008D6C48" w:rsidRDefault="008D6C48" w:rsidP="008D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Также в 2014 году планируется оформление </w:t>
      </w:r>
      <w:r w:rsidRPr="005B1391">
        <w:rPr>
          <w:rFonts w:ascii="Times New Roman" w:hAnsi="Times New Roman" w:cs="Times New Roman"/>
          <w:sz w:val="28"/>
          <w:szCs w:val="28"/>
        </w:rPr>
        <w:t>проектной документации на</w:t>
      </w:r>
      <w:r w:rsidRPr="008D6C48">
        <w:rPr>
          <w:rFonts w:ascii="Times New Roman" w:hAnsi="Times New Roman" w:cs="Times New Roman"/>
          <w:sz w:val="28"/>
          <w:szCs w:val="28"/>
        </w:rPr>
        <w:t xml:space="preserve"> </w:t>
      </w:r>
      <w:r w:rsidR="005B1391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8D6C48">
        <w:rPr>
          <w:rFonts w:ascii="Times New Roman" w:hAnsi="Times New Roman" w:cs="Times New Roman"/>
          <w:sz w:val="28"/>
          <w:szCs w:val="28"/>
        </w:rPr>
        <w:t>Дома культуры.</w:t>
      </w:r>
    </w:p>
    <w:p w:rsidR="008D6C48" w:rsidRPr="008D6C48" w:rsidRDefault="008D6C48" w:rsidP="008D6C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C48" w:rsidRPr="008D6C48" w:rsidRDefault="008D6C48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Над решением этих задач и будет работать администрация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6C48" w:rsidRPr="008D6C48" w:rsidRDefault="008D6C48" w:rsidP="000B1959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Мы готовы выслушать все ваши замечания, предложения и пожелания, с учетом которых и впредь будет строиться дальнейшая наша работа. Только при активном </w:t>
      </w:r>
      <w:r w:rsidR="000B1959"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8D6C48">
        <w:rPr>
          <w:rFonts w:ascii="Times New Roman" w:hAnsi="Times New Roman" w:cs="Times New Roman"/>
          <w:sz w:val="28"/>
          <w:szCs w:val="28"/>
        </w:rPr>
        <w:t>участии, мы сможем достигнуть весомых результатов.</w:t>
      </w:r>
    </w:p>
    <w:p w:rsidR="008D6C48" w:rsidRPr="008D6C48" w:rsidRDefault="008D6C48" w:rsidP="008D6C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C48" w:rsidRPr="008D6C48" w:rsidRDefault="008D6C48" w:rsidP="008D6C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C48" w:rsidRPr="008D6C48" w:rsidRDefault="008D6C48" w:rsidP="008D6C4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C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6C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8D6C48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0B195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6C48">
        <w:rPr>
          <w:rFonts w:ascii="Times New Roman" w:hAnsi="Times New Roman" w:cs="Times New Roman"/>
          <w:sz w:val="28"/>
          <w:szCs w:val="28"/>
        </w:rPr>
        <w:t>Е.Н.Атаманова</w:t>
      </w:r>
    </w:p>
    <w:p w:rsidR="00B43DFB" w:rsidRPr="008D6C48" w:rsidRDefault="00B43DFB" w:rsidP="008D6C4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43DFB" w:rsidRPr="008D6C48" w:rsidSect="00B0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5EB"/>
    <w:multiLevelType w:val="hybridMultilevel"/>
    <w:tmpl w:val="526C7E16"/>
    <w:lvl w:ilvl="0" w:tplc="9E7C8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405391"/>
    <w:multiLevelType w:val="hybridMultilevel"/>
    <w:tmpl w:val="B0EC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57379"/>
    <w:multiLevelType w:val="hybridMultilevel"/>
    <w:tmpl w:val="DFF2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43464"/>
    <w:rsid w:val="000B1959"/>
    <w:rsid w:val="00192BE1"/>
    <w:rsid w:val="0026288E"/>
    <w:rsid w:val="002B5275"/>
    <w:rsid w:val="0039514C"/>
    <w:rsid w:val="003A253C"/>
    <w:rsid w:val="003E1162"/>
    <w:rsid w:val="0048581C"/>
    <w:rsid w:val="004C5515"/>
    <w:rsid w:val="005B1391"/>
    <w:rsid w:val="005E26B9"/>
    <w:rsid w:val="00610BDD"/>
    <w:rsid w:val="00667307"/>
    <w:rsid w:val="006938D1"/>
    <w:rsid w:val="006F47B8"/>
    <w:rsid w:val="007175FD"/>
    <w:rsid w:val="00732415"/>
    <w:rsid w:val="007406BB"/>
    <w:rsid w:val="007D3AE3"/>
    <w:rsid w:val="008605F5"/>
    <w:rsid w:val="0087365B"/>
    <w:rsid w:val="008D6C48"/>
    <w:rsid w:val="00A66703"/>
    <w:rsid w:val="00B05E72"/>
    <w:rsid w:val="00B06F2E"/>
    <w:rsid w:val="00B43DFB"/>
    <w:rsid w:val="00B65022"/>
    <w:rsid w:val="00C219F8"/>
    <w:rsid w:val="00C43464"/>
    <w:rsid w:val="00C43788"/>
    <w:rsid w:val="00C47ABE"/>
    <w:rsid w:val="00E64A1E"/>
    <w:rsid w:val="00F9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E72"/>
    <w:pPr>
      <w:ind w:left="720"/>
      <w:contextualSpacing/>
    </w:pPr>
  </w:style>
  <w:style w:type="paragraph" w:styleId="a4">
    <w:name w:val="No Spacing"/>
    <w:uiPriority w:val="1"/>
    <w:qFormat/>
    <w:rsid w:val="008D6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2014-02-11T04:54:00Z</cp:lastPrinted>
  <dcterms:created xsi:type="dcterms:W3CDTF">2014-02-10T11:06:00Z</dcterms:created>
  <dcterms:modified xsi:type="dcterms:W3CDTF">2014-02-11T04:54:00Z</dcterms:modified>
</cp:coreProperties>
</file>