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886"/>
        <w:tblW w:w="4996" w:type="pct"/>
        <w:tblLook w:val="0000"/>
      </w:tblPr>
      <w:tblGrid>
        <w:gridCol w:w="9989"/>
      </w:tblGrid>
      <w:tr w:rsidR="003774EC" w:rsidRPr="003774EC" w:rsidTr="003A7FE6">
        <w:trPr>
          <w:cantSplit/>
          <w:trHeight w:val="7"/>
        </w:trPr>
        <w:tc>
          <w:tcPr>
            <w:tcW w:w="5000" w:type="pct"/>
            <w:noWrap/>
            <w:vAlign w:val="bottom"/>
          </w:tcPr>
          <w:p w:rsidR="003774EC" w:rsidRPr="00F25E52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4EC" w:rsidRPr="00F25E52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4EC" w:rsidRPr="00F25E52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sz w:val="20"/>
                <w:szCs w:val="20"/>
              </w:rPr>
              <w:t>Приложение  №  1</w:t>
            </w:r>
          </w:p>
        </w:tc>
      </w:tr>
      <w:tr w:rsidR="003774EC" w:rsidRPr="003774EC" w:rsidTr="003A7FE6">
        <w:trPr>
          <w:cantSplit/>
          <w:trHeight w:val="7"/>
        </w:trPr>
        <w:tc>
          <w:tcPr>
            <w:tcW w:w="5000" w:type="pct"/>
            <w:noWrap/>
            <w:vAlign w:val="bottom"/>
          </w:tcPr>
          <w:p w:rsidR="003774EC" w:rsidRPr="00F25E52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Совета народных депутатов </w:t>
            </w:r>
            <w:proofErr w:type="spellStart"/>
            <w:r w:rsidRPr="00F25E52">
              <w:rPr>
                <w:rFonts w:ascii="Times New Roman" w:hAnsi="Times New Roman" w:cs="Times New Roman"/>
                <w:sz w:val="20"/>
                <w:szCs w:val="20"/>
              </w:rPr>
              <w:t>Дракинского</w:t>
            </w:r>
            <w:proofErr w:type="spellEnd"/>
            <w:r w:rsidRPr="00F25E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774EC" w:rsidRPr="00F25E52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proofErr w:type="spellStart"/>
            <w:r w:rsidRPr="00F25E52">
              <w:rPr>
                <w:rFonts w:ascii="Times New Roman" w:hAnsi="Times New Roman" w:cs="Times New Roman"/>
                <w:sz w:val="20"/>
                <w:szCs w:val="20"/>
              </w:rPr>
              <w:t>селького</w:t>
            </w:r>
            <w:proofErr w:type="spellEnd"/>
            <w:r w:rsidRPr="00F25E52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Лискинского муниципального района</w:t>
            </w:r>
          </w:p>
          <w:p w:rsidR="003774EC" w:rsidRPr="00F25E52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Воронежской области  </w:t>
            </w:r>
          </w:p>
          <w:p w:rsidR="003774EC" w:rsidRPr="00F25E52" w:rsidRDefault="003774EC" w:rsidP="00CC243A">
            <w:pPr>
              <w:tabs>
                <w:tab w:val="left" w:pos="4155"/>
              </w:tabs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от « </w:t>
            </w:r>
            <w:r w:rsidR="00EA216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24</w:t>
            </w:r>
            <w:r w:rsidRPr="00F25E5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  <w:r w:rsidR="00EA216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CC243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июля</w:t>
            </w:r>
            <w:r w:rsidRPr="00F25E5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2020г.  </w:t>
            </w:r>
            <w:r w:rsidRPr="006308E6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FFFFF" w:themeFill="background1"/>
              </w:rPr>
              <w:t>№</w:t>
            </w:r>
            <w:r w:rsidR="006308E6" w:rsidRPr="006308E6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FFFFF" w:themeFill="background1"/>
              </w:rPr>
              <w:t xml:space="preserve"> 245</w:t>
            </w:r>
          </w:p>
        </w:tc>
      </w:tr>
    </w:tbl>
    <w:p w:rsidR="003774EC" w:rsidRDefault="003774EC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7"/>
        <w:tblW w:w="5034" w:type="pct"/>
        <w:tblLayout w:type="fixed"/>
        <w:tblLook w:val="0000"/>
      </w:tblPr>
      <w:tblGrid>
        <w:gridCol w:w="10065"/>
      </w:tblGrid>
      <w:tr w:rsidR="00F25E52" w:rsidTr="004C6C69">
        <w:trPr>
          <w:cantSplit/>
          <w:trHeight w:val="21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5E52" w:rsidRPr="00F25E52" w:rsidRDefault="00F25E52" w:rsidP="00F25E52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Приложение  №</w:t>
            </w:r>
            <w:r w:rsidR="004C6C69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</w:tr>
      <w:tr w:rsidR="00F25E52" w:rsidTr="004C6C69">
        <w:trPr>
          <w:cantSplit/>
          <w:trHeight w:val="21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5E52" w:rsidRPr="00F25E52" w:rsidRDefault="00F25E52" w:rsidP="00F25E52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к Решению Совета народных депутатов</w:t>
            </w:r>
            <w:r w:rsidR="004C6C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F25E52" w:rsidRPr="00F25E52" w:rsidRDefault="00F25E52" w:rsidP="00F25E52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сельского поселения </w:t>
            </w:r>
            <w:r w:rsidR="004C6C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Лискинского муниципального района</w:t>
            </w:r>
          </w:p>
          <w:p w:rsidR="00F25E52" w:rsidRPr="00F25E52" w:rsidRDefault="00F25E52" w:rsidP="00F25E52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Воронежской </w:t>
            </w:r>
            <w:r w:rsidR="004C6C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области  «О бюджете </w:t>
            </w:r>
            <w:r w:rsidR="004C6C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сельского</w:t>
            </w:r>
            <w:proofErr w:type="gramEnd"/>
          </w:p>
          <w:p w:rsidR="00F25E52" w:rsidRPr="00F25E52" w:rsidRDefault="00F25E52" w:rsidP="00F25E52">
            <w:pPr>
              <w:tabs>
                <w:tab w:val="left" w:pos="3855"/>
              </w:tabs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поселения Лискинского муниципального района Воронежской</w:t>
            </w:r>
          </w:p>
          <w:p w:rsidR="00F25E52" w:rsidRPr="00F25E52" w:rsidRDefault="00F25E52" w:rsidP="00F25E52">
            <w:pPr>
              <w:tabs>
                <w:tab w:val="left" w:pos="1559"/>
              </w:tabs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области на 2020 год и на плановый период 2021 и 2022  годов»</w:t>
            </w:r>
          </w:p>
          <w:p w:rsidR="00F25E52" w:rsidRPr="00F25E52" w:rsidRDefault="00F25E52" w:rsidP="00F25E52">
            <w:pPr>
              <w:tabs>
                <w:tab w:val="left" w:pos="6270"/>
              </w:tabs>
              <w:spacing w:after="0"/>
              <w:ind w:left="-36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от </w:t>
            </w:r>
            <w:r w:rsidR="004C6C69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F25E52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27</w:t>
            </w:r>
            <w:r w:rsidR="004C6C69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F25E52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декабря  2019 </w:t>
            </w:r>
            <w:r w:rsidR="004C6C69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F25E52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года </w:t>
            </w:r>
            <w:r w:rsidR="004C6C69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F25E52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№220 </w:t>
            </w:r>
          </w:p>
          <w:p w:rsidR="00F25E52" w:rsidRPr="00F25E52" w:rsidRDefault="00F25E52" w:rsidP="00F25E52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F25E52" w:rsidRDefault="00F25E52" w:rsidP="00F25E5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4EC" w:rsidRPr="003774EC" w:rsidRDefault="003774EC" w:rsidP="00F25E52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</w:p>
    <w:p w:rsidR="003774EC" w:rsidRPr="003774EC" w:rsidRDefault="003774EC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4EC" w:rsidRPr="003774EC" w:rsidRDefault="003774EC" w:rsidP="003774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74EC">
        <w:rPr>
          <w:rFonts w:ascii="Times New Roman" w:hAnsi="Times New Roman" w:cs="Times New Roman"/>
          <w:b/>
          <w:bCs/>
          <w:sz w:val="24"/>
          <w:szCs w:val="24"/>
        </w:rPr>
        <w:t>Источники внутреннего финансирования дефицита  бюджета</w:t>
      </w:r>
    </w:p>
    <w:p w:rsidR="003774EC" w:rsidRPr="003774EC" w:rsidRDefault="003774EC" w:rsidP="003774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774EC">
        <w:rPr>
          <w:rFonts w:ascii="Times New Roman" w:hAnsi="Times New Roman" w:cs="Times New Roman"/>
          <w:b/>
          <w:bCs/>
          <w:sz w:val="24"/>
          <w:szCs w:val="24"/>
        </w:rPr>
        <w:t>Дракинского</w:t>
      </w:r>
      <w:proofErr w:type="spellEnd"/>
      <w:r w:rsidRPr="003774EC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Лискинского муниципального района </w:t>
      </w:r>
    </w:p>
    <w:p w:rsidR="004C6C69" w:rsidRDefault="003774EC" w:rsidP="003774EC">
      <w:pPr>
        <w:spacing w:after="0"/>
        <w:ind w:left="-709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74EC">
        <w:rPr>
          <w:rFonts w:ascii="Times New Roman" w:hAnsi="Times New Roman" w:cs="Times New Roman"/>
          <w:b/>
          <w:bCs/>
          <w:sz w:val="24"/>
          <w:szCs w:val="24"/>
        </w:rPr>
        <w:t>на  2020 год и на плановый период 2021 и 2022 годов.</w:t>
      </w:r>
    </w:p>
    <w:p w:rsidR="003774EC" w:rsidRPr="003774EC" w:rsidRDefault="003774EC" w:rsidP="003774EC">
      <w:pPr>
        <w:spacing w:after="0"/>
        <w:ind w:left="-709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74E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3774EC" w:rsidRPr="003774EC" w:rsidRDefault="004C6C69" w:rsidP="004C6C69">
      <w:pPr>
        <w:pStyle w:val="a3"/>
        <w:ind w:firstLine="4253"/>
        <w:jc w:val="center"/>
        <w:rPr>
          <w:sz w:val="24"/>
        </w:rPr>
      </w:pPr>
      <w:r>
        <w:rPr>
          <w:sz w:val="24"/>
        </w:rPr>
        <w:t xml:space="preserve">                        </w:t>
      </w:r>
      <w:r w:rsidR="003774EC" w:rsidRPr="003774EC">
        <w:rPr>
          <w:sz w:val="24"/>
        </w:rPr>
        <w:t>Сумма (тыс.</w:t>
      </w:r>
      <w:r w:rsidR="003774EC" w:rsidRPr="003774EC">
        <w:rPr>
          <w:sz w:val="24"/>
          <w:lang w:val="en-US"/>
        </w:rPr>
        <w:t xml:space="preserve"> </w:t>
      </w:r>
      <w:r w:rsidR="003774EC" w:rsidRPr="003774EC">
        <w:rPr>
          <w:sz w:val="24"/>
        </w:rPr>
        <w:t>рублей)</w:t>
      </w:r>
    </w:p>
    <w:tbl>
      <w:tblPr>
        <w:tblW w:w="1063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3119"/>
        <w:gridCol w:w="3119"/>
        <w:gridCol w:w="1275"/>
        <w:gridCol w:w="1276"/>
        <w:gridCol w:w="1280"/>
      </w:tblGrid>
      <w:tr w:rsidR="003774EC" w:rsidRPr="003774EC" w:rsidTr="004C6C69">
        <w:trPr>
          <w:trHeight w:val="1007"/>
        </w:trPr>
        <w:tc>
          <w:tcPr>
            <w:tcW w:w="567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                                 </w:t>
            </w:r>
            <w:proofErr w:type="spellStart"/>
            <w:proofErr w:type="gramStart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классификации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</w:tbl>
    <w:p w:rsidR="003774EC" w:rsidRPr="003774EC" w:rsidRDefault="003774EC" w:rsidP="003774EC">
      <w:pPr>
        <w:pStyle w:val="a3"/>
        <w:ind w:firstLine="4253"/>
        <w:jc w:val="center"/>
        <w:rPr>
          <w:sz w:val="24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119"/>
        <w:gridCol w:w="3119"/>
        <w:gridCol w:w="1275"/>
        <w:gridCol w:w="1276"/>
        <w:gridCol w:w="1276"/>
      </w:tblGrid>
      <w:tr w:rsidR="003774EC" w:rsidRPr="003774EC" w:rsidTr="004C6C69">
        <w:trPr>
          <w:trHeight w:val="321"/>
          <w:tblHeader/>
        </w:trPr>
        <w:tc>
          <w:tcPr>
            <w:tcW w:w="567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774EC" w:rsidRPr="003774EC" w:rsidTr="00F25E52">
        <w:trPr>
          <w:trHeight w:val="795"/>
        </w:trPr>
        <w:tc>
          <w:tcPr>
            <w:tcW w:w="567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01 00 </w:t>
            </w:r>
            <w:proofErr w:type="spellStart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774EC" w:rsidRPr="003774EC" w:rsidTr="00F25E52">
        <w:trPr>
          <w:trHeight w:val="811"/>
        </w:trPr>
        <w:tc>
          <w:tcPr>
            <w:tcW w:w="567" w:type="dxa"/>
            <w:vMerge w:val="restart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01 03 00 </w:t>
            </w:r>
            <w:proofErr w:type="spellStart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774EC" w:rsidRPr="003774EC" w:rsidTr="00F25E52">
        <w:trPr>
          <w:trHeight w:val="1084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 xml:space="preserve">01 03 01 00 </w:t>
            </w:r>
            <w:proofErr w:type="spellStart"/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3774EC">
              <w:rPr>
                <w:rFonts w:ascii="Times New Roman" w:hAnsi="Times New Roman" w:cs="Times New Roman"/>
                <w:sz w:val="24"/>
                <w:szCs w:val="24"/>
              </w:rPr>
              <w:t xml:space="preserve"> 0000 700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774EC" w:rsidRPr="003774EC" w:rsidTr="00F25E52">
        <w:trPr>
          <w:trHeight w:val="1193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01 03 01 00 10 0000 710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774EC" w:rsidRPr="003774EC" w:rsidTr="00F25E52">
        <w:trPr>
          <w:trHeight w:val="1208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 xml:space="preserve">01 03 01 00 </w:t>
            </w:r>
            <w:proofErr w:type="spellStart"/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3774EC">
              <w:rPr>
                <w:rFonts w:ascii="Times New Roman" w:hAnsi="Times New Roman" w:cs="Times New Roman"/>
                <w:sz w:val="24"/>
                <w:szCs w:val="24"/>
              </w:rPr>
              <w:t xml:space="preserve"> 0000 800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3774EC" w:rsidRPr="003774EC" w:rsidTr="00F25E52">
        <w:trPr>
          <w:trHeight w:val="1208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01 03 01 00 10 0000 810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3774EC" w:rsidRPr="003774EC" w:rsidTr="00F25E52">
        <w:trPr>
          <w:trHeight w:val="694"/>
        </w:trPr>
        <w:tc>
          <w:tcPr>
            <w:tcW w:w="567" w:type="dxa"/>
            <w:vMerge w:val="restart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01 05 00 </w:t>
            </w:r>
            <w:proofErr w:type="spellStart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774EC" w:rsidRPr="003774EC" w:rsidTr="00F25E52">
        <w:trPr>
          <w:trHeight w:val="428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377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3774EC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CC243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C243A">
              <w:rPr>
                <w:rFonts w:ascii="Times New Roman" w:hAnsi="Times New Roman" w:cs="Times New Roman"/>
                <w:sz w:val="24"/>
                <w:szCs w:val="24"/>
              </w:rPr>
              <w:t>24066,5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F1E48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-20659,01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-21158,6</w:t>
            </w:r>
          </w:p>
        </w:tc>
      </w:tr>
      <w:tr w:rsidR="003774EC" w:rsidRPr="003774EC" w:rsidTr="00F25E52">
        <w:trPr>
          <w:trHeight w:val="574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CC243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CC243A">
              <w:rPr>
                <w:rFonts w:ascii="Times New Roman" w:hAnsi="Times New Roman" w:cs="Times New Roman"/>
                <w:sz w:val="24"/>
                <w:szCs w:val="24"/>
              </w:rPr>
              <w:t>4066,5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-20659,01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-21158,6</w:t>
            </w:r>
          </w:p>
        </w:tc>
      </w:tr>
      <w:tr w:rsidR="003774EC" w:rsidRPr="003774EC" w:rsidTr="00F25E52">
        <w:trPr>
          <w:trHeight w:val="382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377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3774EC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CC243A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24427,5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F1E48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20659,01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21158,6</w:t>
            </w:r>
          </w:p>
        </w:tc>
      </w:tr>
      <w:tr w:rsidR="003774EC" w:rsidRPr="003774EC" w:rsidTr="00F25E52">
        <w:trPr>
          <w:trHeight w:val="811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CC243A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24427,5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F1E48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20659,01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21158,6</w:t>
            </w:r>
          </w:p>
        </w:tc>
      </w:tr>
      <w:tr w:rsidR="003774EC" w:rsidRPr="003774EC" w:rsidTr="00F25E52">
        <w:trPr>
          <w:trHeight w:val="811"/>
        </w:trPr>
        <w:tc>
          <w:tcPr>
            <w:tcW w:w="567" w:type="dxa"/>
            <w:vMerge w:val="restart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в валюте 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 xml:space="preserve">01 06 04 00 </w:t>
            </w:r>
            <w:proofErr w:type="spellStart"/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3774EC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74EC" w:rsidRPr="003774EC" w:rsidTr="00F25E52">
        <w:trPr>
          <w:trHeight w:val="811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в валюте 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 xml:space="preserve">01 06 04 00 </w:t>
            </w:r>
            <w:proofErr w:type="spellStart"/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3774EC">
              <w:rPr>
                <w:rFonts w:ascii="Times New Roman" w:hAnsi="Times New Roman" w:cs="Times New Roman"/>
                <w:sz w:val="24"/>
                <w:szCs w:val="24"/>
              </w:rPr>
              <w:t xml:space="preserve"> 0000 800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74EC" w:rsidRPr="003774EC" w:rsidTr="00F25E52">
        <w:trPr>
          <w:trHeight w:val="811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в валюте 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01 06 04 00 10 0000 810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3774EC" w:rsidRPr="003774EC" w:rsidRDefault="003774EC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4EC" w:rsidRPr="003774EC" w:rsidRDefault="003774EC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4EC" w:rsidRPr="003774EC" w:rsidRDefault="003774EC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5035" w:rsidRPr="003774EC" w:rsidRDefault="002D5035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D5035" w:rsidRPr="003774EC" w:rsidSect="003774EC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8860EF"/>
    <w:rsid w:val="00015C85"/>
    <w:rsid w:val="001B50F4"/>
    <w:rsid w:val="0020086D"/>
    <w:rsid w:val="002D5035"/>
    <w:rsid w:val="00342F52"/>
    <w:rsid w:val="003774EC"/>
    <w:rsid w:val="003F1577"/>
    <w:rsid w:val="003F1E48"/>
    <w:rsid w:val="004C6C69"/>
    <w:rsid w:val="0058508D"/>
    <w:rsid w:val="006308E6"/>
    <w:rsid w:val="0064038D"/>
    <w:rsid w:val="006A7DFE"/>
    <w:rsid w:val="006F5C33"/>
    <w:rsid w:val="007443D4"/>
    <w:rsid w:val="007562FF"/>
    <w:rsid w:val="0087453B"/>
    <w:rsid w:val="008860EF"/>
    <w:rsid w:val="009011E2"/>
    <w:rsid w:val="009167B2"/>
    <w:rsid w:val="0094119C"/>
    <w:rsid w:val="00AC50EB"/>
    <w:rsid w:val="00AF3352"/>
    <w:rsid w:val="00B63D04"/>
    <w:rsid w:val="00BC608B"/>
    <w:rsid w:val="00CC243A"/>
    <w:rsid w:val="00E02402"/>
    <w:rsid w:val="00E55430"/>
    <w:rsid w:val="00E67BB9"/>
    <w:rsid w:val="00EA216D"/>
    <w:rsid w:val="00F16C86"/>
    <w:rsid w:val="00F25E52"/>
    <w:rsid w:val="00F43E84"/>
    <w:rsid w:val="00F50F73"/>
    <w:rsid w:val="00FE1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774E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3774EC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UNesterenko</dc:creator>
  <cp:lastModifiedBy>User</cp:lastModifiedBy>
  <cp:revision>10</cp:revision>
  <cp:lastPrinted>2020-04-29T06:51:00Z</cp:lastPrinted>
  <dcterms:created xsi:type="dcterms:W3CDTF">2020-04-23T08:27:00Z</dcterms:created>
  <dcterms:modified xsi:type="dcterms:W3CDTF">2020-07-27T13:25:00Z</dcterms:modified>
</cp:coreProperties>
</file>