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49" w:rsidRPr="00195549" w:rsidRDefault="00195549" w:rsidP="003340A2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ДРАКИНСКОГО СЕЛЬСКОГО ПОСЕЛЕНИЯ</w:t>
      </w:r>
    </w:p>
    <w:p w:rsidR="00195549" w:rsidRPr="00195549" w:rsidRDefault="00195549" w:rsidP="0019554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195549" w:rsidRPr="00195549" w:rsidRDefault="00195549" w:rsidP="0019554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95549" w:rsidRPr="00195549" w:rsidRDefault="00195549" w:rsidP="0019554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549" w:rsidRPr="00195549" w:rsidRDefault="00195549" w:rsidP="00195549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195549" w:rsidRPr="00195549" w:rsidRDefault="00195549" w:rsidP="00195549">
      <w:pPr>
        <w:spacing w:after="0" w:line="276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49" w:rsidRPr="00195549" w:rsidRDefault="00195549" w:rsidP="00195549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95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gramStart"/>
      <w:r w:rsidR="00334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37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 </w:t>
      </w:r>
      <w:proofErr w:type="gramEnd"/>
      <w:r w:rsidR="003737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  2024</w:t>
      </w:r>
      <w:r w:rsidRPr="001955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4001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94</w:t>
      </w:r>
    </w:p>
    <w:p w:rsidR="00195549" w:rsidRPr="00195549" w:rsidRDefault="00195549" w:rsidP="00195549">
      <w:pPr>
        <w:spacing w:after="0" w:line="276" w:lineRule="auto"/>
        <w:ind w:right="-284"/>
        <w:rPr>
          <w:rFonts w:ascii="Times New Roman" w:eastAsia="Times New Roman" w:hAnsi="Times New Roman" w:cs="Times New Roman"/>
          <w:szCs w:val="28"/>
          <w:lang w:eastAsia="ru-RU"/>
        </w:rPr>
      </w:pPr>
      <w:r w:rsidRPr="0019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95549">
        <w:rPr>
          <w:rFonts w:ascii="Times New Roman" w:eastAsia="Times New Roman" w:hAnsi="Times New Roman" w:cs="Times New Roman"/>
          <w:szCs w:val="28"/>
          <w:lang w:eastAsia="ru-RU"/>
        </w:rPr>
        <w:t>с. Дракино</w:t>
      </w:r>
    </w:p>
    <w:p w:rsidR="00195549" w:rsidRPr="000609D6" w:rsidRDefault="00195549" w:rsidP="00195549">
      <w:pPr>
        <w:pStyle w:val="Title"/>
        <w:ind w:right="41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09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Дракинского</w:t>
      </w:r>
      <w:proofErr w:type="spellEnd"/>
      <w:r w:rsidRPr="00060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</w:t>
      </w:r>
      <w:r w:rsidR="003737B5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195549" w:rsidRPr="00760BC7" w:rsidRDefault="00195549" w:rsidP="00195549">
      <w:pPr>
        <w:pStyle w:val="Title"/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95549" w:rsidRDefault="00195549" w:rsidP="001955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5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19554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 Правительства</w:t>
      </w:r>
      <w:r w:rsidRPr="00195549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25.06.2021 N </w:t>
      </w:r>
      <w:r w:rsidRPr="0019554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 «</w:t>
      </w:r>
      <w:r w:rsidRPr="00195549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9554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195549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195549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195549" w:rsidRPr="00195549" w:rsidRDefault="00195549" w:rsidP="001955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5549" w:rsidRPr="00195549" w:rsidRDefault="00195549" w:rsidP="0019554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49">
        <w:rPr>
          <w:rFonts w:ascii="Times New Roman" w:hAnsi="Times New Roman" w:cs="Times New Roman"/>
          <w:b/>
        </w:rPr>
        <w:t xml:space="preserve"> </w:t>
      </w:r>
      <w:r w:rsidRPr="00195549">
        <w:rPr>
          <w:rFonts w:ascii="Times New Roman" w:hAnsi="Times New Roman" w:cs="Times New Roman"/>
          <w:b/>
        </w:rPr>
        <w:tab/>
      </w:r>
      <w:r w:rsidRPr="001955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195549">
        <w:rPr>
          <w:rFonts w:ascii="Times New Roman" w:eastAsia="Calibri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195549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1955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3737B5">
        <w:rPr>
          <w:rFonts w:ascii="Times New Roman" w:eastAsia="Calibri" w:hAnsi="Times New Roman" w:cs="Times New Roman"/>
          <w:sz w:val="28"/>
          <w:szCs w:val="28"/>
        </w:rPr>
        <w:t xml:space="preserve">она Воронежской </w:t>
      </w:r>
      <w:proofErr w:type="gramStart"/>
      <w:r w:rsidR="003737B5">
        <w:rPr>
          <w:rFonts w:ascii="Times New Roman" w:eastAsia="Calibri" w:hAnsi="Times New Roman" w:cs="Times New Roman"/>
          <w:sz w:val="28"/>
          <w:szCs w:val="28"/>
        </w:rPr>
        <w:t>области  на</w:t>
      </w:r>
      <w:proofErr w:type="gramEnd"/>
      <w:r w:rsidR="003737B5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Pr="0019554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19554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95549" w:rsidRPr="00195549" w:rsidRDefault="00195549" w:rsidP="001955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549">
        <w:rPr>
          <w:rFonts w:ascii="Times New Roman" w:hAnsi="Times New Roman" w:cs="Times New Roman"/>
          <w:sz w:val="28"/>
          <w:szCs w:val="28"/>
        </w:rPr>
        <w:lastRenderedPageBreak/>
        <w:t>2. Опубликовать нас</w:t>
      </w:r>
      <w:r>
        <w:rPr>
          <w:rFonts w:ascii="Times New Roman" w:hAnsi="Times New Roman" w:cs="Times New Roman"/>
          <w:sz w:val="28"/>
          <w:szCs w:val="28"/>
        </w:rPr>
        <w:t>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549">
        <w:rPr>
          <w:rFonts w:ascii="Times New Roman" w:hAnsi="Times New Roman" w:cs="Times New Roman"/>
          <w:sz w:val="28"/>
          <w:szCs w:val="28"/>
        </w:rPr>
        <w:t>муниципальный вестник» и разместить на официальном сайте в информационно-телекоммуникационной сети «Интернет»</w:t>
      </w:r>
      <w:r w:rsidRPr="00195549">
        <w:rPr>
          <w:rFonts w:ascii="Times New Roman" w:hAnsi="Times New Roman" w:cs="Times New Roman"/>
          <w:bCs/>
          <w:sz w:val="28"/>
          <w:szCs w:val="28"/>
        </w:rPr>
        <w:t>.</w:t>
      </w:r>
    </w:p>
    <w:p w:rsidR="00195549" w:rsidRPr="00195549" w:rsidRDefault="00195549" w:rsidP="001955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549">
        <w:rPr>
          <w:rFonts w:ascii="Times New Roman" w:hAnsi="Times New Roman" w:cs="Times New Roman"/>
          <w:bCs/>
          <w:sz w:val="28"/>
          <w:szCs w:val="28"/>
        </w:rPr>
        <w:t>3. Настоящее постановление</w:t>
      </w:r>
      <w:r w:rsidR="003737B5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2025</w:t>
      </w:r>
      <w:r w:rsidRPr="0019554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5549" w:rsidRPr="00195549" w:rsidRDefault="00195549" w:rsidP="00195549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554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95549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195549" w:rsidRPr="00195549" w:rsidRDefault="00195549" w:rsidP="00195549">
      <w:pPr>
        <w:pStyle w:val="ConsPlusNormal"/>
        <w:spacing w:line="360" w:lineRule="auto"/>
        <w:ind w:firstLine="709"/>
        <w:jc w:val="both"/>
      </w:pPr>
    </w:p>
    <w:p w:rsidR="00195549" w:rsidRPr="00195549" w:rsidRDefault="00195549" w:rsidP="00195549">
      <w:pPr>
        <w:pStyle w:val="ConsPlusNormal"/>
        <w:ind w:firstLine="709"/>
        <w:jc w:val="both"/>
      </w:pPr>
    </w:p>
    <w:p w:rsidR="00195549" w:rsidRPr="00195549" w:rsidRDefault="00195549" w:rsidP="00195549">
      <w:pPr>
        <w:pStyle w:val="ConsPlusNormal"/>
        <w:jc w:val="both"/>
      </w:pPr>
      <w:r w:rsidRPr="00195549">
        <w:t xml:space="preserve">Глава </w:t>
      </w:r>
      <w:proofErr w:type="spellStart"/>
      <w:r w:rsidRPr="00195549">
        <w:t>Дракинского</w:t>
      </w:r>
      <w:proofErr w:type="spellEnd"/>
    </w:p>
    <w:p w:rsidR="00195549" w:rsidRPr="00195549" w:rsidRDefault="00195549" w:rsidP="00195549">
      <w:pPr>
        <w:pStyle w:val="ConsPlusNormal"/>
        <w:jc w:val="both"/>
      </w:pPr>
      <w:r w:rsidRPr="00195549">
        <w:t xml:space="preserve">сельского поселения                                        </w:t>
      </w:r>
      <w:r w:rsidRPr="00195549">
        <w:tab/>
      </w:r>
      <w:r w:rsidRPr="00195549">
        <w:tab/>
      </w:r>
      <w:r w:rsidRPr="00195549">
        <w:tab/>
        <w:t>Е.Н. Атаманова</w:t>
      </w:r>
    </w:p>
    <w:p w:rsidR="00483AFB" w:rsidRDefault="00483AFB"/>
    <w:p w:rsidR="00195549" w:rsidRDefault="00195549"/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Default="00195549" w:rsidP="00195549">
      <w:pPr>
        <w:jc w:val="right"/>
      </w:pP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Дракинского</w:t>
      </w:r>
      <w:proofErr w:type="spellEnd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муниципального района </w:t>
      </w:r>
    </w:p>
    <w:p w:rsidR="00195549" w:rsidRPr="00195549" w:rsidRDefault="00195549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5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95549" w:rsidRPr="00195549" w:rsidRDefault="003737B5" w:rsidP="00195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334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ноября  2024г.  №</w:t>
      </w:r>
      <w:r w:rsidR="00BB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94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195549" w:rsidRPr="001955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95549" w:rsidRDefault="00195549"/>
    <w:p w:rsidR="003737B5" w:rsidRDefault="003737B5" w:rsidP="00776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9FD" w:rsidRPr="003609FD" w:rsidRDefault="003609FD" w:rsidP="003609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ограмма 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 охраняемым законом ценностям при осуществлении 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3609FD"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proofErr w:type="spellEnd"/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609FD" w:rsidRPr="003609FD" w:rsidRDefault="003609FD" w:rsidP="003609F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609FD">
        <w:rPr>
          <w:rFonts w:ascii="Times New Roman" w:eastAsia="Calibri" w:hAnsi="Times New Roman" w:cs="Times New Roman"/>
          <w:b/>
          <w:sz w:val="28"/>
          <w:szCs w:val="28"/>
        </w:rPr>
        <w:t>на 2025 год</w:t>
      </w:r>
    </w:p>
    <w:p w:rsidR="00966CC4" w:rsidRPr="00966CC4" w:rsidRDefault="00966CC4" w:rsidP="00966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4" w:rsidRPr="00966CC4" w:rsidRDefault="00966CC4" w:rsidP="00966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CC4" w:rsidRPr="00966CC4" w:rsidRDefault="00966CC4" w:rsidP="00966C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CC4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966CC4" w:rsidRPr="00966CC4" w:rsidRDefault="00966CC4" w:rsidP="00966C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CC4" w:rsidRPr="00966CC4" w:rsidRDefault="00966CC4" w:rsidP="009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2025 год (далее – Программа профилактики), определяет порядок проведения администрацией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966CC4" w:rsidRPr="00966CC4" w:rsidRDefault="00966CC4" w:rsidP="009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контрольный орган). </w:t>
      </w:r>
    </w:p>
    <w:p w:rsidR="00966CC4" w:rsidRPr="00966CC4" w:rsidRDefault="00966CC4" w:rsidP="00966C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</w:t>
      </w:r>
      <w:r w:rsidRPr="00966C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установленных Правилами благоустройства территории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утвержденными решением Совета народных депутатов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от 27.11.2020 № 14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966CC4" w:rsidRPr="00966CC4" w:rsidRDefault="00966CC4" w:rsidP="00966C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966CC4" w:rsidRPr="003340A2" w:rsidRDefault="00966CC4" w:rsidP="00966C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показателей:</w:t>
      </w:r>
    </w:p>
    <w:p w:rsidR="00966CC4" w:rsidRPr="003340A2" w:rsidRDefault="00966CC4" w:rsidP="00966CC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повторно выявленные нарушения при проведении контрольных мероприятий </w:t>
      </w:r>
      <w:proofErr w:type="gramStart"/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отношении</w:t>
      </w:r>
      <w:proofErr w:type="gramEnd"/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объекта контроля – достигнут и составил 0 % (запланированный – 0 %);</w:t>
      </w:r>
    </w:p>
    <w:p w:rsidR="00966CC4" w:rsidRPr="003340A2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проведение по инициативе контролируемого лица профилактических мероприятий при осуществлении контрольных мероприятий –достигнут и составил 100 % (запланированный – 100 %).</w:t>
      </w:r>
    </w:p>
    <w:p w:rsidR="00966CC4" w:rsidRPr="003340A2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контрольным органом программы профилактики на 2024 год составила 100 %. </w:t>
      </w:r>
    </w:p>
    <w:p w:rsidR="00966CC4" w:rsidRPr="003340A2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контрольным органом выполнены все мероприятия, предусмотренные программой профилактики на 2024 год, что 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966CC4" w:rsidRPr="00966CC4" w:rsidRDefault="00966CC4" w:rsidP="00966C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CC4" w:rsidRPr="00966CC4" w:rsidRDefault="00966CC4" w:rsidP="00966C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CC4">
        <w:rPr>
          <w:rFonts w:ascii="Times New Roman" w:eastAsia="Calibri" w:hAnsi="Times New Roman" w:cs="Times New Roman"/>
          <w:b/>
          <w:sz w:val="28"/>
          <w:szCs w:val="28"/>
        </w:rPr>
        <w:t>1.1. Объекты муниципального контроля в сфере благоустройства</w:t>
      </w:r>
    </w:p>
    <w:p w:rsidR="00966CC4" w:rsidRPr="00966CC4" w:rsidRDefault="00966CC4" w:rsidP="00966C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CC4" w:rsidRPr="00966CC4" w:rsidRDefault="00966CC4" w:rsidP="00966C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>Под объектами муниципального контроля в сфере благоустройства являются:</w:t>
      </w:r>
    </w:p>
    <w:p w:rsidR="00966CC4" w:rsidRPr="00966CC4" w:rsidRDefault="00966CC4" w:rsidP="00966C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966CC4" w:rsidRPr="00966CC4" w:rsidRDefault="00966CC4" w:rsidP="00966C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966CC4" w:rsidRPr="00966CC4" w:rsidRDefault="00966CC4" w:rsidP="00966C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966CC4" w:rsidRPr="00966CC4" w:rsidRDefault="00966CC4" w:rsidP="00966C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1.2. Характеристика проблем, на решение которых направлена Программа профилактики</w:t>
      </w:r>
    </w:p>
    <w:p w:rsidR="00966CC4" w:rsidRPr="00966CC4" w:rsidRDefault="00966CC4" w:rsidP="00966C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66CC4" w:rsidRPr="00966CC4" w:rsidRDefault="00966CC4" w:rsidP="00966CC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</w:t>
      </w:r>
      <w:proofErr w:type="spellStart"/>
      <w:r w:rsidRPr="00966C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поселения.</w:t>
      </w:r>
    </w:p>
    <w:p w:rsidR="00966CC4" w:rsidRPr="00966CC4" w:rsidRDefault="00966CC4" w:rsidP="00966CC4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966CC4" w:rsidRPr="00966CC4" w:rsidRDefault="00966CC4" w:rsidP="00966C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CC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966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CC4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966CC4" w:rsidRPr="00966CC4" w:rsidRDefault="00966CC4" w:rsidP="00966C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CC4" w:rsidRPr="00966CC4" w:rsidRDefault="00966CC4" w:rsidP="009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sz w:val="28"/>
          <w:szCs w:val="28"/>
        </w:rPr>
        <w:t>2.1. Целями проведения профилактических мероприятий являются:</w:t>
      </w:r>
    </w:p>
    <w:p w:rsidR="00966CC4" w:rsidRPr="00966CC4" w:rsidRDefault="00966CC4" w:rsidP="00966C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контролируемыми лицами;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устранение   </w:t>
      </w:r>
      <w:proofErr w:type="gram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условий,   </w:t>
      </w:r>
      <w:proofErr w:type="gram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 и  факторов, способных   привести     к</w:t>
      </w:r>
    </w:p>
    <w:p w:rsidR="00966CC4" w:rsidRPr="00966CC4" w:rsidRDefault="00966CC4" w:rsidP="00966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 обязательных требований и (или) причинению вреда (ущерба) охраняемым законом ценностям;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 контролируемым лицам системы обязательных требований;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осуществления муниципального контроля в сфере благоустройства;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издержек как администрации, так и контролируемых лиц по сравнению с ведением контрольной деятельности исключительно путем проведения </w:t>
      </w:r>
      <w:proofErr w:type="gram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 мероприятий</w:t>
      </w:r>
      <w:proofErr w:type="gram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профилактических мероприятий являются: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контрольной деятельности и административной нагрузки на контролируемых лиц.</w:t>
      </w:r>
    </w:p>
    <w:p w:rsidR="00966CC4" w:rsidRPr="00966CC4" w:rsidRDefault="00966CC4" w:rsidP="00966C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CC4" w:rsidRPr="00966CC4" w:rsidRDefault="00966CC4" w:rsidP="009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Перечень профилактических мероприятий</w:t>
      </w:r>
    </w:p>
    <w:p w:rsidR="00966CC4" w:rsidRPr="00966CC4" w:rsidRDefault="00966CC4" w:rsidP="009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Администрацией проводятся следующие профилактические мероприятия: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правоприменительной практики;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предостережения;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Информирование.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Должностные лица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Информирование осуществляется посредством размещения сведений, предусмотренных частью 3 статьи 46 Федерального </w:t>
      </w:r>
      <w:proofErr w:type="gram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 №</w:t>
      </w:r>
      <w:proofErr w:type="gram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248-ФЗ, на официальном сайте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 </w:t>
      </w:r>
      <w:r w:rsidRPr="00966CC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(</w:t>
      </w:r>
      <w:r w:rsidRPr="00966CC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https://drakinskoe-r20.gosweb.gosuslugi.ru/</w:t>
      </w:r>
      <w:r w:rsidRPr="00966CC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)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лиц в 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информационных системах (при их наличии) и в иных формах.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Обобщение правоприменительной практики.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</w:t>
      </w:r>
      <w:r w:rsidRPr="00966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Доклад).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</w:t>
      </w:r>
      <w:proofErr w:type="gram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 готовится</w:t>
      </w:r>
      <w:proofErr w:type="gram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подготовки Доклада – не позднее 15 января года, следующего за отчетным годом.</w:t>
      </w:r>
    </w:p>
    <w:p w:rsidR="00966CC4" w:rsidRPr="00966CC4" w:rsidRDefault="00966CC4" w:rsidP="00966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целях обеспечения общественных обсуждений проект </w:t>
      </w:r>
      <w:proofErr w:type="gramStart"/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 размещается</w:t>
      </w:r>
      <w:proofErr w:type="gramEnd"/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 </w:t>
      </w:r>
      <w:r w:rsidRPr="00966CC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(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CC4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https://drakinskoe-r20.gosweb.gosuslugi.ru/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с 15 января до 15  февраля года, следующего за отчетным годом.</w:t>
      </w:r>
    </w:p>
    <w:p w:rsidR="00966CC4" w:rsidRPr="00966CC4" w:rsidRDefault="00966CC4" w:rsidP="00966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3.3.4. В течение всего периода размещения на официальном сайте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Доклада о правоприменительной практике у</w:t>
      </w:r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частники общественных обсуждений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</w:t>
      </w:r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носить предложения и замечания посредством их направления в письменной форме в адрес администрации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поселения: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397943, Воронежская область, Лискинский район, Дракинское сельское поселение, с. Дракино, ул. Ленина, д.110в,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(47391) 68-4-58, адрес электронной почты: </w:t>
      </w:r>
      <w:proofErr w:type="spellStart"/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drakinsk</w:t>
      </w:r>
      <w:proofErr w:type="spellEnd"/>
      <w:r w:rsidR="003609FD">
        <w:fldChar w:fldCharType="begin"/>
      </w:r>
      <w:r w:rsidR="003609FD">
        <w:instrText xml:space="preserve"> HYPERLINK "mailto:.liski@govvrn.ru" </w:instrText>
      </w:r>
      <w:r w:rsidR="003609FD">
        <w:fldChar w:fldCharType="separate"/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liski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@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govvrn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="003609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fldChar w:fldCharType="end"/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посредством официального сайта.</w:t>
      </w:r>
    </w:p>
    <w:p w:rsidR="00966CC4" w:rsidRPr="00966CC4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966CC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3.3.5. Поданные в период общественных обсуждений предложения рассматриваются администрацией </w:t>
      </w:r>
      <w:proofErr w:type="spellStart"/>
      <w:r w:rsidRPr="00966CC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966CC4" w:rsidRPr="00966CC4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C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3.3.6. Результаты общественных обсуждений (включая </w:t>
      </w:r>
      <w:proofErr w:type="gramStart"/>
      <w:r w:rsidRPr="00966CC4">
        <w:rPr>
          <w:rFonts w:ascii="Times New Roman" w:eastAsia="Calibri" w:hAnsi="Times New Roman" w:cs="Times New Roman"/>
          <w:bCs/>
          <w:sz w:val="28"/>
          <w:szCs w:val="28"/>
        </w:rPr>
        <w:t>перечень  предложений</w:t>
      </w:r>
      <w:proofErr w:type="gramEnd"/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 и мотивированных заключений об их учете (в том числе частичном) или отклонении) размещаются на официальном сайте администрации </w:t>
      </w:r>
      <w:proofErr w:type="spellStart"/>
      <w:r w:rsidRPr="00966CC4">
        <w:rPr>
          <w:rFonts w:ascii="Times New Roman" w:eastAsia="Calibri" w:hAnsi="Times New Roman" w:cs="Times New Roman"/>
          <w:bCs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сети Интернет </w:t>
      </w:r>
      <w:r w:rsidRPr="00966CC4">
        <w:rPr>
          <w:rFonts w:ascii="Times New Roman" w:eastAsia="Calibri" w:hAnsi="Times New Roman" w:cs="Times New Roman"/>
          <w:spacing w:val="7"/>
          <w:sz w:val="28"/>
          <w:szCs w:val="28"/>
        </w:rPr>
        <w:t>(</w:t>
      </w:r>
      <w:r w:rsidRPr="00966CC4">
        <w:rPr>
          <w:rFonts w:ascii="Calibri" w:eastAsia="Calibri" w:hAnsi="Calibri" w:cs="Times New Roman"/>
          <w:color w:val="0563C1"/>
          <w:sz w:val="28"/>
          <w:szCs w:val="28"/>
          <w:u w:val="single"/>
        </w:rPr>
        <w:t>https://drakinskoe-r20.gosweb.gosuslugi.ru/</w:t>
      </w:r>
      <w:r w:rsidRPr="00966CC4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) </w:t>
      </w:r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 не позднее 20 февраля года, следующего за отчетным годом.</w:t>
      </w:r>
    </w:p>
    <w:p w:rsidR="00966CC4" w:rsidRPr="00966CC4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3.3.7. Доклад утверждается правовым актом администрации </w:t>
      </w:r>
      <w:proofErr w:type="spellStart"/>
      <w:r w:rsidRPr="00966CC4">
        <w:rPr>
          <w:rFonts w:ascii="Times New Roman" w:eastAsia="Calibri" w:hAnsi="Times New Roman" w:cs="Times New Roman"/>
          <w:bCs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</w:t>
      </w:r>
      <w:proofErr w:type="spellStart"/>
      <w:r w:rsidRPr="00966CC4">
        <w:rPr>
          <w:rFonts w:ascii="Times New Roman" w:eastAsia="Calibri" w:hAnsi="Times New Roman" w:cs="Times New Roman"/>
          <w:bCs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сети Интернет </w:t>
      </w:r>
      <w:r w:rsidRPr="00966CC4">
        <w:rPr>
          <w:rFonts w:ascii="Times New Roman" w:eastAsia="Calibri" w:hAnsi="Times New Roman" w:cs="Times New Roman"/>
          <w:spacing w:val="7"/>
          <w:sz w:val="28"/>
          <w:szCs w:val="28"/>
        </w:rPr>
        <w:t>(</w:t>
      </w:r>
      <w:r w:rsidRPr="00966CC4">
        <w:rPr>
          <w:rFonts w:ascii="Calibri" w:eastAsia="Calibri" w:hAnsi="Calibri" w:cs="Times New Roman"/>
          <w:color w:val="0563C1"/>
          <w:sz w:val="28"/>
          <w:szCs w:val="28"/>
          <w:u w:val="single"/>
        </w:rPr>
        <w:t>https://drakinskoe-r20.gosweb.gosuslugi.ru/</w:t>
      </w:r>
      <w:r w:rsidRPr="00966CC4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) </w:t>
      </w:r>
      <w:r w:rsidRPr="00966CC4">
        <w:rPr>
          <w:rFonts w:ascii="Times New Roman" w:eastAsia="Calibri" w:hAnsi="Times New Roman" w:cs="Times New Roman"/>
          <w:bCs/>
          <w:sz w:val="28"/>
          <w:szCs w:val="28"/>
        </w:rPr>
        <w:t>в течение 5 рабочих дней со дня утверждения.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Объявление предостережения.</w:t>
      </w:r>
    </w:p>
    <w:p w:rsidR="00966CC4" w:rsidRPr="00966CC4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3.4.1. </w:t>
      </w:r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администрации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</w:t>
      </w:r>
      <w:proofErr w:type="spellStart"/>
      <w:r w:rsidRPr="00966CC4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не позднее 30 дней со дня получения указанных сведений.</w:t>
      </w:r>
    </w:p>
    <w:p w:rsidR="00966CC4" w:rsidRPr="00966CC4" w:rsidRDefault="00966CC4" w:rsidP="00966CC4">
      <w:pPr>
        <w:suppressAutoHyphens/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6CC4">
        <w:rPr>
          <w:rFonts w:ascii="Times New Roman" w:eastAsia="Calibri" w:hAnsi="Times New Roman" w:cs="Times New Roman"/>
          <w:color w:val="000000"/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В случае объявления предостережения контролируемое лицо вправе подать возражение в отношении предостережения (далее – возражение) 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срок не позднее 30 дней со дня получения им предостережения. Возражение рассматривается администрацией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В случае принятия представленных в возражении контролируемого лица доводов глава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несогласии с возражением указываются соответствующие обоснования.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Консультирование.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Должностные лица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Консультирование может осуществляться должностным лицом</w:t>
      </w:r>
    </w:p>
    <w:p w:rsidR="00966CC4" w:rsidRPr="00966CC4" w:rsidRDefault="00966CC4" w:rsidP="00966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3.5.3 Личный прием граждан проводится главой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ведущим специалистом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в информационно-телекоммуникационной сети «Интернет».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Консультирование в устной и письменной формах осуществляется по следующим вопросам: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осуществление муниципального контроля в сфере благоустройства;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осуществления контрольных мероприятий;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рамках контрольных мероприятий.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Консультирование в письменной форме осуществляется ведущим специалистом в следующих случаях: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время, отведенное для консультирования, предоставить ответ на поставленные вопросы невозможно;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на поставленные вопросы требует дополнительного запроса сведений от органов власти или иных лиц.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3.5.7. Администрация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3.5.8. При проведении консультирования во время </w:t>
      </w:r>
      <w:proofErr w:type="gram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 мероприятий</w:t>
      </w:r>
      <w:proofErr w:type="gram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о проведенной консультации отражается в акте контрольного  мероприятия.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в сети Интернет </w:t>
      </w:r>
      <w:r w:rsidRPr="00966CC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(</w:t>
      </w:r>
      <w:hyperlink r:id="rId4" w:history="1">
        <w:r w:rsidRPr="00966CC4">
          <w:rPr>
            <w:rFonts w:ascii="Times New Roman" w:eastAsia="Times New Roman" w:hAnsi="Times New Roman" w:cs="Times New Roman"/>
            <w:color w:val="0563C1"/>
            <w:spacing w:val="7"/>
            <w:sz w:val="28"/>
            <w:szCs w:val="28"/>
            <w:u w:val="single"/>
            <w:lang w:eastAsia="ru-RU"/>
          </w:rPr>
          <w:t>https://drakinskoe-r20.gosweb.gosuslugi.ru/</w:t>
        </w:r>
      </w:hyperlink>
      <w:r w:rsidRPr="00966CC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) 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разъяснения, подписанного уполномоченным должностным лицом администрации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без указания в таком разъяснении сведений, отнесенных к категории ограниченного доступа.</w:t>
      </w:r>
    </w:p>
    <w:p w:rsidR="00966CC4" w:rsidRPr="00966CC4" w:rsidRDefault="00966CC4" w:rsidP="00966CC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3.5.10. Консультирование проводится администрацией </w:t>
      </w:r>
      <w:proofErr w:type="spellStart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вторникам и четвергам с 14.00 до 16.00; телефон: (47391)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68-4-58,</w:t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местонахождение: 397943, Воронежская область, Лискинский район, Дракинское сельское поселение, с. Дракино, ул. Ленина, д.110в,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 электронной почты: </w:t>
      </w:r>
      <w:proofErr w:type="spellStart"/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drakinsk</w:t>
      </w:r>
      <w:proofErr w:type="spellEnd"/>
      <w:r w:rsidR="003609FD">
        <w:fldChar w:fldCharType="begin"/>
      </w:r>
      <w:r w:rsidR="003609FD">
        <w:instrText xml:space="preserve"> HYPERLINK "mailto:.liski@govvrn.ru" </w:instrText>
      </w:r>
      <w:r w:rsidR="003609FD">
        <w:fldChar w:fldCharType="separate"/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liski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@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govvrn</w:t>
      </w:r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3340A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="003609FD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fldChar w:fldCharType="end"/>
      </w:r>
      <w:r w:rsidRPr="0096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CC4" w:rsidRPr="00966CC4" w:rsidRDefault="00966CC4" w:rsidP="009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66CC4" w:rsidRPr="00966CC4" w:rsidRDefault="00966CC4" w:rsidP="009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</w:t>
      </w:r>
    </w:p>
    <w:p w:rsidR="00966CC4" w:rsidRPr="00966CC4" w:rsidRDefault="00966CC4" w:rsidP="009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показатели:</w:t>
      </w:r>
    </w:p>
    <w:p w:rsidR="00966CC4" w:rsidRPr="00966CC4" w:rsidRDefault="00966CC4" w:rsidP="009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5"/>
        <w:gridCol w:w="1276"/>
        <w:gridCol w:w="1276"/>
        <w:gridCol w:w="1276"/>
        <w:gridCol w:w="1134"/>
      </w:tblGrid>
      <w:tr w:rsidR="00966CC4" w:rsidRPr="00966CC4" w:rsidTr="00051019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значение, </w:t>
            </w:r>
          </w:p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966CC4" w:rsidRPr="00966CC4" w:rsidTr="00051019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66CC4" w:rsidRPr="00966CC4" w:rsidTr="000510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ч. 3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6CC4" w:rsidRPr="00966CC4" w:rsidTr="000510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исполнено/ не 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ind w:left="-59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66CC4" w:rsidRPr="00966CC4" w:rsidTr="000510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6CC4" w:rsidRPr="00966CC4" w:rsidTr="000510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66CC4" w:rsidRPr="00966CC4" w:rsidRDefault="00966CC4" w:rsidP="009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C4" w:rsidRPr="00966CC4" w:rsidRDefault="00966CC4" w:rsidP="00966CC4">
      <w:pPr>
        <w:suppressAutoHyphens/>
        <w:spacing w:after="0" w:line="360" w:lineRule="auto"/>
        <w:ind w:right="1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966C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эффективности реализации Программы рассчитывается ежегодно (по итогам календарного года).</w:t>
      </w: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Программе</w:t>
      </w:r>
    </w:p>
    <w:p w:rsidR="00966CC4" w:rsidRPr="00966CC4" w:rsidRDefault="00966CC4" w:rsidP="00966CC4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66CC4">
        <w:rPr>
          <w:rFonts w:ascii="Times New Roman" w:eastAsia="Calibri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66CC4">
        <w:rPr>
          <w:rFonts w:ascii="Times New Roman" w:eastAsia="Calibri" w:hAnsi="Times New Roman" w:cs="Times New Roman"/>
          <w:sz w:val="24"/>
          <w:szCs w:val="24"/>
        </w:rPr>
        <w:t>Дракинского</w:t>
      </w:r>
      <w:proofErr w:type="spellEnd"/>
      <w:r w:rsidRPr="00966CC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2025 год</w:t>
      </w:r>
    </w:p>
    <w:p w:rsidR="00966CC4" w:rsidRPr="00966CC4" w:rsidRDefault="00966CC4" w:rsidP="00966C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CC4" w:rsidRPr="00966CC4" w:rsidRDefault="00966CC4" w:rsidP="0096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профилактики рисков причинения вреда (ущерба) охраняемым законом ценностям на 2025 год</w:t>
      </w:r>
    </w:p>
    <w:p w:rsidR="00966CC4" w:rsidRPr="00966CC4" w:rsidRDefault="00966CC4" w:rsidP="0096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966CC4" w:rsidRPr="00966CC4" w:rsidTr="00051019">
        <w:trPr>
          <w:tblHeader/>
        </w:trPr>
        <w:tc>
          <w:tcPr>
            <w:tcW w:w="640" w:type="dxa"/>
            <w:vAlign w:val="center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0" w:type="dxa"/>
            <w:vAlign w:val="center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за реализацию мероприятия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актуализация размещенного на сайте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rPr>
          <w:trHeight w:val="996"/>
        </w:trPr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Атаманова Е.Н. ведущий специалист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66CC4" w:rsidRPr="00966CC4" w:rsidRDefault="00966CC4" w:rsidP="00966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января до 15 февраля года, следующего за отчетным годом</w:t>
            </w:r>
          </w:p>
          <w:p w:rsidR="00966CC4" w:rsidRPr="00966CC4" w:rsidRDefault="00966CC4" w:rsidP="00966C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966CC4" w:rsidRPr="00966CC4" w:rsidRDefault="00966CC4" w:rsidP="009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66CC4" w:rsidRPr="00966CC4" w:rsidRDefault="00966CC4" w:rsidP="009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CC4" w:rsidRPr="00966CC4" w:rsidRDefault="00966CC4" w:rsidP="009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CC4" w:rsidRPr="00966CC4" w:rsidTr="00051019">
        <w:tc>
          <w:tcPr>
            <w:tcW w:w="640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0" w:type="dxa"/>
          </w:tcPr>
          <w:p w:rsidR="00966CC4" w:rsidRPr="00966CC4" w:rsidRDefault="00966CC4" w:rsidP="00966CC4">
            <w:pPr>
              <w:widowControl w:val="0"/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966CC4" w:rsidRPr="00966CC4" w:rsidRDefault="00966CC4" w:rsidP="0096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</w:t>
            </w:r>
          </w:p>
          <w:p w:rsidR="00966CC4" w:rsidRPr="00966CC4" w:rsidRDefault="00966CC4" w:rsidP="00966C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966CC4" w:rsidRPr="00966CC4" w:rsidRDefault="00966CC4" w:rsidP="00966CC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9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966CC4" w:rsidRPr="00966CC4" w:rsidRDefault="00966CC4" w:rsidP="0096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7B5" w:rsidRDefault="003737B5" w:rsidP="0019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7B5" w:rsidRDefault="003737B5" w:rsidP="0019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7B5" w:rsidRDefault="003737B5" w:rsidP="00195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549" w:rsidRDefault="00195549"/>
    <w:sectPr w:rsidR="001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5C"/>
    <w:rsid w:val="00195549"/>
    <w:rsid w:val="003340A2"/>
    <w:rsid w:val="003609FD"/>
    <w:rsid w:val="003737B5"/>
    <w:rsid w:val="0040019B"/>
    <w:rsid w:val="00483AFB"/>
    <w:rsid w:val="00776ACA"/>
    <w:rsid w:val="00966CC4"/>
    <w:rsid w:val="00BB27A0"/>
    <w:rsid w:val="00C8235C"/>
    <w:rsid w:val="00D825A1"/>
    <w:rsid w:val="00F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293"/>
  <w15:chartTrackingRefBased/>
  <w15:docId w15:val="{25471677-8A47-4D9F-A3EB-92A571AE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95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955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uiPriority w:val="20"/>
    <w:qFormat/>
    <w:rsid w:val="00195549"/>
    <w:rPr>
      <w:i/>
      <w:iCs/>
    </w:rPr>
  </w:style>
  <w:style w:type="character" w:customStyle="1" w:styleId="a4">
    <w:name w:val="Без интервала Знак"/>
    <w:link w:val="a5"/>
    <w:locked/>
    <w:rsid w:val="00195549"/>
  </w:style>
  <w:style w:type="paragraph" w:styleId="a5">
    <w:name w:val="No Spacing"/>
    <w:link w:val="a4"/>
    <w:qFormat/>
    <w:rsid w:val="00195549"/>
    <w:pPr>
      <w:spacing w:after="0" w:line="240" w:lineRule="auto"/>
    </w:pPr>
  </w:style>
  <w:style w:type="paragraph" w:customStyle="1" w:styleId="Title">
    <w:name w:val="Title!Название НПА"/>
    <w:basedOn w:val="a"/>
    <w:rsid w:val="001955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k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2024-12-06T08:01:00Z</cp:lastPrinted>
  <dcterms:created xsi:type="dcterms:W3CDTF">2023-12-01T10:31:00Z</dcterms:created>
  <dcterms:modified xsi:type="dcterms:W3CDTF">2024-12-06T08:26:00Z</dcterms:modified>
</cp:coreProperties>
</file>