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AF" w:rsidRPr="00B720AF" w:rsidRDefault="00B720AF" w:rsidP="00B720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20A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ДРАКИНСКОГО СЕЛЬСКОГО ПОСЕЛЕНИЯ</w:t>
      </w:r>
    </w:p>
    <w:p w:rsidR="00B720AF" w:rsidRPr="00B720AF" w:rsidRDefault="00B720AF" w:rsidP="00B720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20A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B720AF" w:rsidRPr="00B720AF" w:rsidRDefault="00B720AF" w:rsidP="00B720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20A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B720AF" w:rsidRPr="00B720AF" w:rsidRDefault="00B720AF" w:rsidP="00B720AF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720AF" w:rsidRPr="00B720AF" w:rsidRDefault="00B720AF" w:rsidP="00B720AF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720AF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1228F" wp14:editId="0A77A11E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8890" t="13335" r="9525" b="57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8BB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Pr="00B720A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B720AF" w:rsidRPr="00B720AF" w:rsidRDefault="00B720AF" w:rsidP="00B720AF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720AF" w:rsidRPr="00B720AF" w:rsidRDefault="00B720AF" w:rsidP="00B720AF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B720AF" w:rsidRPr="00B720AF" w:rsidRDefault="00B720AF" w:rsidP="00B720AF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720A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от «</w:t>
      </w:r>
      <w:r w:rsidR="00DF4E1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14</w:t>
      </w:r>
      <w:bookmarkStart w:id="0" w:name="_GoBack"/>
      <w:bookmarkEnd w:id="0"/>
      <w:r w:rsidRPr="00B720A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»  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марта</w:t>
      </w:r>
      <w:r w:rsidRPr="00B720A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2025</w:t>
      </w:r>
      <w:r w:rsidRPr="00B720A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г. №  </w:t>
      </w:r>
      <w:r w:rsidR="006D662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28</w:t>
      </w:r>
      <w:r w:rsidRPr="00B720A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  </w:t>
      </w:r>
    </w:p>
    <w:p w:rsidR="00B720AF" w:rsidRPr="00B720AF" w:rsidRDefault="00B720AF" w:rsidP="00B720AF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720A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с. Дракино</w:t>
      </w:r>
    </w:p>
    <w:p w:rsidR="00AC7D75" w:rsidRDefault="00AC7D75" w:rsidP="00AC7D75">
      <w:pPr>
        <w:widowControl w:val="0"/>
        <w:tabs>
          <w:tab w:val="left" w:pos="5387"/>
        </w:tabs>
        <w:suppressAutoHyphens/>
        <w:spacing w:after="0" w:line="240" w:lineRule="auto"/>
        <w:ind w:right="3967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AC7D75" w:rsidRPr="00AC7D75" w:rsidRDefault="00AC7D75" w:rsidP="00AC7D75">
      <w:pPr>
        <w:spacing w:after="0" w:line="240" w:lineRule="auto"/>
        <w:ind w:right="2551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AC7D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Pr="00AC7D75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Дракинского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C7D75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Лискинского муниципального района</w:t>
      </w:r>
      <w:r w:rsidRPr="00AC7D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от </w:t>
      </w:r>
      <w:r w:rsidR="006D6629" w:rsidRPr="006D662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26.11.2024г № 94</w:t>
      </w:r>
      <w:r w:rsidRPr="00AC7D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AC7D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ru-RU"/>
        </w:rPr>
        <w:t>«</w:t>
      </w:r>
      <w:r w:rsidRPr="00AC7D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</w:t>
      </w:r>
      <w:r w:rsidRPr="00AC7D75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Дракинского</w:t>
      </w:r>
      <w:proofErr w:type="spellEnd"/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</w:t>
      </w:r>
      <w:r w:rsidRPr="00AC7D75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сельского поселения</w:t>
      </w:r>
    </w:p>
    <w:p w:rsidR="00AC7D75" w:rsidRPr="00AC7D75" w:rsidRDefault="00AC7D75" w:rsidP="00AC7D75">
      <w:pPr>
        <w:spacing w:after="0" w:line="240" w:lineRule="auto"/>
        <w:ind w:right="3118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Лискинского муниципального </w:t>
      </w:r>
      <w:r w:rsidRPr="00AC7D75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района</w:t>
      </w: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</w:t>
      </w:r>
      <w:r w:rsidRPr="00AC7D75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Воронежской области на 2025 год»</w:t>
      </w:r>
    </w:p>
    <w:p w:rsidR="00AC7D75" w:rsidRPr="00AC7D75" w:rsidRDefault="00AC7D75" w:rsidP="00AC7D7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AC7D75" w:rsidRDefault="00AC7D75" w:rsidP="00AC7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75" w:rsidRPr="00AC7D75" w:rsidRDefault="00AC7D75" w:rsidP="00AC7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31.07.2020 №248-ФЗ «О государственном контроле (надзоре) и муниципальном контроле в Российской Федерации», руководствуясь </w:t>
      </w:r>
      <w:r w:rsidRPr="00AC7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 Правительства Российской Федерации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C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приведения </w:t>
      </w:r>
      <w:r w:rsidRPr="00AC7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Дракинского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7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Лискинского муниципального района Воронежской области на 2025 год</w:t>
      </w:r>
      <w:r w:rsidRPr="00AC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действующим законодательством,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D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Лискинского муниципального района Воронежской области</w:t>
      </w:r>
    </w:p>
    <w:p w:rsidR="00AC7D75" w:rsidRPr="00AC7D75" w:rsidRDefault="00AC7D75" w:rsidP="00AC7D7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7D75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AC7D75" w:rsidRPr="00AC7D75" w:rsidRDefault="00AC7D75" w:rsidP="00AC7D75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D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7D75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Pr="00AC7D75">
        <w:rPr>
          <w:rFonts w:ascii="Times New Roman" w:eastAsia="Calibri" w:hAnsi="Times New Roman" w:cs="Times New Roman"/>
          <w:sz w:val="28"/>
          <w:szCs w:val="28"/>
        </w:rPr>
        <w:lastRenderedPageBreak/>
        <w:t>поселения Лискинского муниципального района Воронежской области от «</w:t>
      </w:r>
      <w:r w:rsidR="006D6629">
        <w:rPr>
          <w:rFonts w:ascii="Times New Roman" w:eastAsia="Calibri" w:hAnsi="Times New Roman" w:cs="Times New Roman"/>
          <w:sz w:val="28"/>
          <w:szCs w:val="28"/>
        </w:rPr>
        <w:t>02» ноября 2024г. № 94</w:t>
      </w:r>
      <w:r w:rsidRPr="00AC7D7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AC7D75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Дракинского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C7D75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 Лискинского муниципального района Воронежской области на 2025 год</w:t>
      </w:r>
      <w:r w:rsidRPr="00AC7D75">
        <w:rPr>
          <w:rFonts w:ascii="Times New Roman" w:eastAsia="Calibri" w:hAnsi="Times New Roman" w:cs="Times New Roman"/>
          <w:sz w:val="28"/>
          <w:szCs w:val="28"/>
        </w:rPr>
        <w:t xml:space="preserve">», следующие изменения: </w:t>
      </w:r>
    </w:p>
    <w:p w:rsidR="00AC7D75" w:rsidRDefault="00AC7D75" w:rsidP="00AC7D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AC7D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п. 3.1.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Дракинского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7D75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Лискинского муниципального района Воронежской области на 2025 год, слова «- обобщение правоприменительной практики;»</w:t>
      </w:r>
      <w:r w:rsidRPr="00AC7D7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- исключить</w:t>
      </w:r>
      <w:r w:rsidRPr="00AC7D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C7D75" w:rsidRPr="00AC7D75" w:rsidRDefault="00AC7D75" w:rsidP="00AC7D75">
      <w:pPr>
        <w:shd w:val="clear" w:color="auto" w:fill="FFFFFF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D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Pr="00AC7D75">
        <w:rPr>
          <w:rFonts w:ascii="Times New Roman" w:eastAsia="Calibri" w:hAnsi="Times New Roman" w:cs="Times New Roman"/>
          <w:sz w:val="28"/>
          <w:szCs w:val="28"/>
          <w:lang w:eastAsia="ru-RU"/>
        </w:rPr>
        <w:t>Пункт «</w:t>
      </w:r>
      <w:r w:rsidRPr="00AC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Обобщение правоприменительной практики.» </w:t>
      </w:r>
      <w:r w:rsidRPr="00AC7D7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- исключить</w:t>
      </w:r>
      <w:r w:rsidRPr="00AC7D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C7D75" w:rsidRPr="00AC7D75" w:rsidRDefault="00AC7D75" w:rsidP="00AC7D75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D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AC7D75" w:rsidRPr="00AC7D75" w:rsidRDefault="00AC7D75" w:rsidP="00AC7D7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D75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AC7D75" w:rsidRDefault="00AC7D75" w:rsidP="00B720AF">
      <w:pPr>
        <w:widowControl w:val="0"/>
        <w:tabs>
          <w:tab w:val="left" w:pos="5387"/>
        </w:tabs>
        <w:suppressAutoHyphens/>
        <w:spacing w:after="0" w:line="240" w:lineRule="auto"/>
        <w:ind w:right="3967" w:firstLine="17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AC7D75" w:rsidRDefault="00AC7D75" w:rsidP="00B720AF">
      <w:pPr>
        <w:widowControl w:val="0"/>
        <w:tabs>
          <w:tab w:val="left" w:pos="5387"/>
        </w:tabs>
        <w:suppressAutoHyphens/>
        <w:spacing w:after="0" w:line="240" w:lineRule="auto"/>
        <w:ind w:right="3967" w:firstLine="17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AC7D75" w:rsidRPr="00B720AF" w:rsidRDefault="00AC7D75" w:rsidP="00AC7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</w:p>
    <w:p w:rsidR="00AC7D75" w:rsidRPr="00B720AF" w:rsidRDefault="00AC7D75" w:rsidP="00AC7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Е.Н. Атаманова</w:t>
      </w:r>
    </w:p>
    <w:p w:rsidR="00AC7D75" w:rsidRDefault="00AC7D75" w:rsidP="00B720AF">
      <w:pPr>
        <w:widowControl w:val="0"/>
        <w:tabs>
          <w:tab w:val="left" w:pos="5387"/>
        </w:tabs>
        <w:suppressAutoHyphens/>
        <w:spacing w:after="0" w:line="240" w:lineRule="auto"/>
        <w:ind w:right="3967" w:firstLine="17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AC7D75" w:rsidRDefault="00AC7D75" w:rsidP="00B720AF">
      <w:pPr>
        <w:widowControl w:val="0"/>
        <w:tabs>
          <w:tab w:val="left" w:pos="5387"/>
        </w:tabs>
        <w:suppressAutoHyphens/>
        <w:spacing w:after="0" w:line="240" w:lineRule="auto"/>
        <w:ind w:right="3967" w:firstLine="17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AC7D75" w:rsidRDefault="00AC7D75" w:rsidP="00B720AF">
      <w:pPr>
        <w:widowControl w:val="0"/>
        <w:tabs>
          <w:tab w:val="left" w:pos="5387"/>
        </w:tabs>
        <w:suppressAutoHyphens/>
        <w:spacing w:after="0" w:line="240" w:lineRule="auto"/>
        <w:ind w:right="3967" w:firstLine="17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AC7D75" w:rsidRDefault="00AC7D75" w:rsidP="00B720AF">
      <w:pPr>
        <w:widowControl w:val="0"/>
        <w:tabs>
          <w:tab w:val="left" w:pos="5387"/>
        </w:tabs>
        <w:suppressAutoHyphens/>
        <w:spacing w:after="0" w:line="240" w:lineRule="auto"/>
        <w:ind w:right="3967" w:firstLine="17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AC7D75" w:rsidRDefault="00AC7D75" w:rsidP="00B720AF">
      <w:pPr>
        <w:widowControl w:val="0"/>
        <w:tabs>
          <w:tab w:val="left" w:pos="5387"/>
        </w:tabs>
        <w:suppressAutoHyphens/>
        <w:spacing w:after="0" w:line="240" w:lineRule="auto"/>
        <w:ind w:right="3967" w:firstLine="17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AC7D75" w:rsidRDefault="00AC7D75" w:rsidP="00B720AF">
      <w:pPr>
        <w:widowControl w:val="0"/>
        <w:tabs>
          <w:tab w:val="left" w:pos="5387"/>
        </w:tabs>
        <w:suppressAutoHyphens/>
        <w:spacing w:after="0" w:line="240" w:lineRule="auto"/>
        <w:ind w:right="3967" w:firstLine="17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AC7D75" w:rsidRDefault="00AC7D75" w:rsidP="00B720AF">
      <w:pPr>
        <w:widowControl w:val="0"/>
        <w:tabs>
          <w:tab w:val="left" w:pos="5387"/>
        </w:tabs>
        <w:suppressAutoHyphens/>
        <w:spacing w:after="0" w:line="240" w:lineRule="auto"/>
        <w:ind w:right="3967" w:firstLine="17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AC7D75" w:rsidRDefault="00AC7D75" w:rsidP="00B720AF">
      <w:pPr>
        <w:widowControl w:val="0"/>
        <w:tabs>
          <w:tab w:val="left" w:pos="5387"/>
        </w:tabs>
        <w:suppressAutoHyphens/>
        <w:spacing w:after="0" w:line="240" w:lineRule="auto"/>
        <w:ind w:right="3967" w:firstLine="17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AC7D75" w:rsidRDefault="00AC7D75" w:rsidP="00B720AF">
      <w:pPr>
        <w:widowControl w:val="0"/>
        <w:tabs>
          <w:tab w:val="left" w:pos="5387"/>
        </w:tabs>
        <w:suppressAutoHyphens/>
        <w:spacing w:after="0" w:line="240" w:lineRule="auto"/>
        <w:ind w:right="3967" w:firstLine="17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AC7D75" w:rsidRDefault="00AC7D75" w:rsidP="00B720AF">
      <w:pPr>
        <w:widowControl w:val="0"/>
        <w:tabs>
          <w:tab w:val="left" w:pos="5387"/>
        </w:tabs>
        <w:suppressAutoHyphens/>
        <w:spacing w:after="0" w:line="240" w:lineRule="auto"/>
        <w:ind w:right="3967" w:firstLine="17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AC7D75" w:rsidRDefault="00AC7D75" w:rsidP="00B720AF">
      <w:pPr>
        <w:widowControl w:val="0"/>
        <w:tabs>
          <w:tab w:val="left" w:pos="5387"/>
        </w:tabs>
        <w:suppressAutoHyphens/>
        <w:spacing w:after="0" w:line="240" w:lineRule="auto"/>
        <w:ind w:right="3967" w:firstLine="17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AC7D75" w:rsidRDefault="00AC7D75" w:rsidP="00B720AF">
      <w:pPr>
        <w:widowControl w:val="0"/>
        <w:tabs>
          <w:tab w:val="left" w:pos="5387"/>
        </w:tabs>
        <w:suppressAutoHyphens/>
        <w:spacing w:after="0" w:line="240" w:lineRule="auto"/>
        <w:ind w:right="3967" w:firstLine="17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AC7D75" w:rsidRDefault="00AC7D75" w:rsidP="00B720AF">
      <w:pPr>
        <w:widowControl w:val="0"/>
        <w:tabs>
          <w:tab w:val="left" w:pos="5387"/>
        </w:tabs>
        <w:suppressAutoHyphens/>
        <w:spacing w:after="0" w:line="240" w:lineRule="auto"/>
        <w:ind w:right="3967" w:firstLine="17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AC7D75" w:rsidRDefault="00AC7D75" w:rsidP="00B720AF">
      <w:pPr>
        <w:widowControl w:val="0"/>
        <w:tabs>
          <w:tab w:val="left" w:pos="5387"/>
        </w:tabs>
        <w:suppressAutoHyphens/>
        <w:spacing w:after="0" w:line="240" w:lineRule="auto"/>
        <w:ind w:right="3967" w:firstLine="17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AC7D75" w:rsidRDefault="00AC7D75" w:rsidP="00B720AF">
      <w:pPr>
        <w:widowControl w:val="0"/>
        <w:tabs>
          <w:tab w:val="left" w:pos="5387"/>
        </w:tabs>
        <w:suppressAutoHyphens/>
        <w:spacing w:after="0" w:line="240" w:lineRule="auto"/>
        <w:ind w:right="3967" w:firstLine="17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163945" w:rsidRDefault="00163945"/>
    <w:sectPr w:rsidR="0016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70"/>
    <w:rsid w:val="00163945"/>
    <w:rsid w:val="00400677"/>
    <w:rsid w:val="006C2770"/>
    <w:rsid w:val="006D6629"/>
    <w:rsid w:val="00AC7D75"/>
    <w:rsid w:val="00B720AF"/>
    <w:rsid w:val="00CC2DAC"/>
    <w:rsid w:val="00D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69D6"/>
  <w15:chartTrackingRefBased/>
  <w15:docId w15:val="{2B66E4B1-8050-4C70-9C04-C6917367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2025-03-07T05:40:00Z</dcterms:created>
  <dcterms:modified xsi:type="dcterms:W3CDTF">2025-03-20T11:56:00Z</dcterms:modified>
</cp:coreProperties>
</file>