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50872" w14:textId="77777777" w:rsidR="003029DA" w:rsidRPr="003029DA" w:rsidRDefault="003029DA" w:rsidP="003029DA">
      <w:r w:rsidRPr="003029DA">
        <w:t xml:space="preserve">СОВЕТ НАРОДНЫХ ДЕПУТАТОВ </w:t>
      </w:r>
    </w:p>
    <w:p w14:paraId="79F1C0FF" w14:textId="77777777" w:rsidR="003029DA" w:rsidRPr="003029DA" w:rsidRDefault="003029DA" w:rsidP="003029DA">
      <w:r w:rsidRPr="003029DA">
        <w:t xml:space="preserve">ДРАКИНСКОГО СЕЛЬСКОГО ПОСЕЛЕНИЯ </w:t>
      </w:r>
    </w:p>
    <w:p w14:paraId="4A85F0B2" w14:textId="77777777" w:rsidR="003029DA" w:rsidRPr="003029DA" w:rsidRDefault="003029DA" w:rsidP="003029DA">
      <w:r w:rsidRPr="003029DA">
        <w:t xml:space="preserve">ЛИСКИНСКОГО МУНИЦИПАЛЬНОГО РАЙОНА </w:t>
      </w:r>
    </w:p>
    <w:p w14:paraId="0F6FB276" w14:textId="77777777" w:rsidR="003029DA" w:rsidRPr="003029DA" w:rsidRDefault="003029DA" w:rsidP="003029DA"/>
    <w:p w14:paraId="4B1E0B85" w14:textId="77777777" w:rsidR="003029DA" w:rsidRPr="003029DA" w:rsidRDefault="003029DA" w:rsidP="003029DA">
      <w:r w:rsidRPr="003029DA">
        <w:t xml:space="preserve">ВОРОНЕЖСКОЙ ОБЛАСТИ </w:t>
      </w:r>
    </w:p>
    <w:p w14:paraId="5AACBF10" w14:textId="77777777" w:rsidR="003029DA" w:rsidRPr="003029DA" w:rsidRDefault="003029DA" w:rsidP="003029DA"/>
    <w:p w14:paraId="302AA92C" w14:textId="77777777" w:rsidR="003029DA" w:rsidRPr="003029DA" w:rsidRDefault="003029DA" w:rsidP="003029DA">
      <w:r w:rsidRPr="003029DA">
        <w:t xml:space="preserve">РЕШЕНИЕ </w:t>
      </w:r>
    </w:p>
    <w:p w14:paraId="6FA8C716" w14:textId="77777777" w:rsidR="003029DA" w:rsidRPr="003029DA" w:rsidRDefault="003029DA" w:rsidP="003029DA">
      <w:r w:rsidRPr="003029DA">
        <w:t xml:space="preserve">  </w:t>
      </w:r>
    </w:p>
    <w:p w14:paraId="38EA897C" w14:textId="77777777" w:rsidR="003029DA" w:rsidRPr="003029DA" w:rsidRDefault="003029DA" w:rsidP="003029DA">
      <w:r w:rsidRPr="003029DA">
        <w:t xml:space="preserve">«26»    декабря   2016 года.   № 82 </w:t>
      </w:r>
    </w:p>
    <w:p w14:paraId="18A92281" w14:textId="77777777" w:rsidR="003029DA" w:rsidRPr="003029DA" w:rsidRDefault="003029DA" w:rsidP="003029DA">
      <w:r w:rsidRPr="003029DA">
        <w:t xml:space="preserve">                   с. Дракино </w:t>
      </w:r>
    </w:p>
    <w:p w14:paraId="2B9D7B24" w14:textId="77777777" w:rsidR="003029DA" w:rsidRPr="003029DA" w:rsidRDefault="003029DA" w:rsidP="003029DA">
      <w:r w:rsidRPr="003029DA">
        <w:t xml:space="preserve">О внесении изменений в решение </w:t>
      </w:r>
    </w:p>
    <w:p w14:paraId="5389EA78" w14:textId="77777777" w:rsidR="003029DA" w:rsidRPr="003029DA" w:rsidRDefault="003029DA" w:rsidP="003029DA">
      <w:r w:rsidRPr="003029DA">
        <w:t xml:space="preserve">Совета народных депутатов </w:t>
      </w:r>
      <w:r w:rsidRPr="003029DA">
        <w:br/>
        <w:t xml:space="preserve">Дракинского сельского поселения </w:t>
      </w:r>
    </w:p>
    <w:p w14:paraId="6CF4E7FD" w14:textId="77777777" w:rsidR="003029DA" w:rsidRPr="003029DA" w:rsidRDefault="003029DA" w:rsidP="003029DA">
      <w:r w:rsidRPr="003029DA">
        <w:t xml:space="preserve">от 24.06.2016г. № 57 « О пенсионном </w:t>
      </w:r>
    </w:p>
    <w:p w14:paraId="0A74D26B" w14:textId="77777777" w:rsidR="003029DA" w:rsidRPr="003029DA" w:rsidRDefault="003029DA" w:rsidP="003029DA">
      <w:r w:rsidRPr="003029DA">
        <w:t xml:space="preserve">обеспечении лиц, замещавших </w:t>
      </w:r>
    </w:p>
    <w:p w14:paraId="3EB90FF0" w14:textId="77777777" w:rsidR="003029DA" w:rsidRPr="003029DA" w:rsidRDefault="003029DA" w:rsidP="003029DA">
      <w:r w:rsidRPr="003029DA">
        <w:t xml:space="preserve">выборные муниципальные должности </w:t>
      </w:r>
    </w:p>
    <w:p w14:paraId="5CA54573" w14:textId="77777777" w:rsidR="003029DA" w:rsidRPr="003029DA" w:rsidRDefault="003029DA" w:rsidP="003029DA">
      <w:r w:rsidRPr="003029DA">
        <w:t xml:space="preserve">на постоянной основе в </w:t>
      </w:r>
    </w:p>
    <w:p w14:paraId="4B662FC2" w14:textId="77777777" w:rsidR="003029DA" w:rsidRPr="003029DA" w:rsidRDefault="003029DA" w:rsidP="003029DA">
      <w:r w:rsidRPr="003029DA">
        <w:t xml:space="preserve">Дракинском сельском поселении </w:t>
      </w:r>
    </w:p>
    <w:p w14:paraId="2A42FD4B" w14:textId="77777777" w:rsidR="003029DA" w:rsidRPr="003029DA" w:rsidRDefault="003029DA" w:rsidP="003029DA">
      <w:r w:rsidRPr="003029DA">
        <w:t xml:space="preserve">Лискинского муниципального района» </w:t>
      </w:r>
    </w:p>
    <w:p w14:paraId="66FBFB96" w14:textId="77777777" w:rsidR="003029DA" w:rsidRPr="003029DA" w:rsidRDefault="003029DA" w:rsidP="003029DA">
      <w:r w:rsidRPr="003029DA">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28.12.2013 N 400-ФЗ "О страховых пенсиях", Законом Российской Федерации от 19.04.1991 N 1032-1 "О занятости населения в Российской Федерации", Законом Воронежской области от 23.12.2008 №139-ОЗ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муниципальных образований Воронежской области", Уставом Дракинского сельского поселения Лискинского муниципального района, Совет народных депутатов Дракинского сельского поселения Лискинского муниципального района </w:t>
      </w:r>
    </w:p>
    <w:p w14:paraId="6BEFA56C" w14:textId="77777777" w:rsidR="003029DA" w:rsidRPr="003029DA" w:rsidRDefault="003029DA" w:rsidP="003029DA">
      <w:r w:rsidRPr="003029DA">
        <w:t xml:space="preserve">РЕШИЛ: </w:t>
      </w:r>
    </w:p>
    <w:p w14:paraId="63AA0AB5" w14:textId="77777777" w:rsidR="003029DA" w:rsidRPr="003029DA" w:rsidRDefault="003029DA" w:rsidP="003029DA">
      <w:r w:rsidRPr="003029DA">
        <w:t xml:space="preserve">1.           П.3.6 Положения о пенсионном обеспечении лиц, замещавших выборные муниципальные должности на постоянной основе в Дракинском сельском поселении Лискинского муниципального района читать в новой редакции: </w:t>
      </w:r>
    </w:p>
    <w:p w14:paraId="0D699FF1" w14:textId="77777777" w:rsidR="003029DA" w:rsidRPr="003029DA" w:rsidRDefault="003029DA" w:rsidP="003029DA">
      <w:r w:rsidRPr="003029DA">
        <w:t xml:space="preserve">- «3.6. Расчет размера среднего заработка, из которого исчисляется размер доплаты к пенсии, утверждается лицом, возглавляющим администрацию Дракинского сельского поселения Лискинского муниципального района.». </w:t>
      </w:r>
    </w:p>
    <w:p w14:paraId="2829A064" w14:textId="77777777" w:rsidR="003029DA" w:rsidRPr="003029DA" w:rsidRDefault="003029DA" w:rsidP="003029DA">
      <w:r w:rsidRPr="003029DA">
        <w:t xml:space="preserve">2.           П.2 Решения после слов «при выходе на пенсию» дополнить словами «по старости». </w:t>
      </w:r>
    </w:p>
    <w:p w14:paraId="5FFAECE0" w14:textId="77777777" w:rsidR="003029DA" w:rsidRPr="003029DA" w:rsidRDefault="003029DA" w:rsidP="003029DA">
      <w:r w:rsidRPr="003029DA">
        <w:lastRenderedPageBreak/>
        <w:t xml:space="preserve">3. Наименование приложения № 2 к решению СНД Дракинского сельского поселения Лискинского муниципального района от 24.06.2016г. № 57 читать в новой редакции: </w:t>
      </w:r>
    </w:p>
    <w:p w14:paraId="385E3155" w14:textId="77777777" w:rsidR="003029DA" w:rsidRPr="003029DA" w:rsidRDefault="003029DA" w:rsidP="003029DA">
      <w:r w:rsidRPr="003029DA">
        <w:t xml:space="preserve">- «Положение о единовременном денежном вознаграждении лиц, замещавших выборные муниципальные должности на постоянной основе при выходе на пенсию по старости» . </w:t>
      </w:r>
    </w:p>
    <w:p w14:paraId="10974932" w14:textId="77777777" w:rsidR="003029DA" w:rsidRPr="003029DA" w:rsidRDefault="003029DA" w:rsidP="003029DA">
      <w:r w:rsidRPr="003029DA">
        <w:t xml:space="preserve">4. Настоящее Решение вступает в силу со дня его официального обнародования и распространяет свое действие на правоотношения, возникшие с 1 января 2016 года. </w:t>
      </w:r>
    </w:p>
    <w:p w14:paraId="16DFC94D" w14:textId="77777777" w:rsidR="003029DA" w:rsidRPr="003029DA" w:rsidRDefault="003029DA" w:rsidP="003029DA">
      <w:r w:rsidRPr="003029DA">
        <w:t xml:space="preserve">Председатель Совета народных депутатов </w:t>
      </w:r>
    </w:p>
    <w:p w14:paraId="223A430D" w14:textId="77777777" w:rsidR="003029DA" w:rsidRPr="003029DA" w:rsidRDefault="003029DA" w:rsidP="003029DA">
      <w:r w:rsidRPr="003029DA">
        <w:t xml:space="preserve">Дракинского сельского поселения </w:t>
      </w:r>
    </w:p>
    <w:p w14:paraId="302B066A" w14:textId="77777777" w:rsidR="003029DA" w:rsidRPr="003029DA" w:rsidRDefault="003029DA" w:rsidP="003029DA">
      <w:r w:rsidRPr="003029DA">
        <w:t xml:space="preserve">Лискинского муниципального района                                     О.И.Бокова </w:t>
      </w:r>
    </w:p>
    <w:p w14:paraId="7DA1EF4A" w14:textId="77777777" w:rsidR="003029DA" w:rsidRPr="003029DA" w:rsidRDefault="003029DA" w:rsidP="003029DA">
      <w:r w:rsidRPr="003029DA">
        <w:t xml:space="preserve">Глава Дракинского </w:t>
      </w:r>
    </w:p>
    <w:p w14:paraId="4865E178" w14:textId="77777777" w:rsidR="003029DA" w:rsidRPr="003029DA" w:rsidRDefault="003029DA" w:rsidP="003029DA">
      <w:r w:rsidRPr="003029DA">
        <w:t xml:space="preserve">сельского поселения                                                                 Е.Н.Атаманова </w:t>
      </w:r>
    </w:p>
    <w:p w14:paraId="7EC6DFCC" w14:textId="77777777" w:rsidR="005A7B2A" w:rsidRDefault="005A7B2A"/>
    <w:sectPr w:rsidR="005A7B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DED"/>
    <w:rsid w:val="003029DA"/>
    <w:rsid w:val="00312C96"/>
    <w:rsid w:val="005A7B2A"/>
    <w:rsid w:val="00746EF7"/>
    <w:rsid w:val="00842DED"/>
    <w:rsid w:val="008D6E62"/>
    <w:rsid w:val="00C81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E5F5B-78FA-4FD0-8C3E-1941AA44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2D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42D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42DE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42DE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42DE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42DE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42DE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42DE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42DE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2DE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42DE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42DE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42DE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42DE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42DE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42DED"/>
    <w:rPr>
      <w:rFonts w:eastAsiaTheme="majorEastAsia" w:cstheme="majorBidi"/>
      <w:color w:val="595959" w:themeColor="text1" w:themeTint="A6"/>
    </w:rPr>
  </w:style>
  <w:style w:type="character" w:customStyle="1" w:styleId="80">
    <w:name w:val="Заголовок 8 Знак"/>
    <w:basedOn w:val="a0"/>
    <w:link w:val="8"/>
    <w:uiPriority w:val="9"/>
    <w:semiHidden/>
    <w:rsid w:val="00842DE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42DED"/>
    <w:rPr>
      <w:rFonts w:eastAsiaTheme="majorEastAsia" w:cstheme="majorBidi"/>
      <w:color w:val="272727" w:themeColor="text1" w:themeTint="D8"/>
    </w:rPr>
  </w:style>
  <w:style w:type="paragraph" w:styleId="a3">
    <w:name w:val="Title"/>
    <w:basedOn w:val="a"/>
    <w:next w:val="a"/>
    <w:link w:val="a4"/>
    <w:uiPriority w:val="10"/>
    <w:qFormat/>
    <w:rsid w:val="00842D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42D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2DE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42DE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42DED"/>
    <w:pPr>
      <w:spacing w:before="160"/>
      <w:jc w:val="center"/>
    </w:pPr>
    <w:rPr>
      <w:i/>
      <w:iCs/>
      <w:color w:val="404040" w:themeColor="text1" w:themeTint="BF"/>
    </w:rPr>
  </w:style>
  <w:style w:type="character" w:customStyle="1" w:styleId="22">
    <w:name w:val="Цитата 2 Знак"/>
    <w:basedOn w:val="a0"/>
    <w:link w:val="21"/>
    <w:uiPriority w:val="29"/>
    <w:rsid w:val="00842DED"/>
    <w:rPr>
      <w:i/>
      <w:iCs/>
      <w:color w:val="404040" w:themeColor="text1" w:themeTint="BF"/>
    </w:rPr>
  </w:style>
  <w:style w:type="paragraph" w:styleId="a7">
    <w:name w:val="List Paragraph"/>
    <w:basedOn w:val="a"/>
    <w:uiPriority w:val="34"/>
    <w:qFormat/>
    <w:rsid w:val="00842DED"/>
    <w:pPr>
      <w:ind w:left="720"/>
      <w:contextualSpacing/>
    </w:pPr>
  </w:style>
  <w:style w:type="character" w:styleId="a8">
    <w:name w:val="Intense Emphasis"/>
    <w:basedOn w:val="a0"/>
    <w:uiPriority w:val="21"/>
    <w:qFormat/>
    <w:rsid w:val="00842DED"/>
    <w:rPr>
      <w:i/>
      <w:iCs/>
      <w:color w:val="0F4761" w:themeColor="accent1" w:themeShade="BF"/>
    </w:rPr>
  </w:style>
  <w:style w:type="paragraph" w:styleId="a9">
    <w:name w:val="Intense Quote"/>
    <w:basedOn w:val="a"/>
    <w:next w:val="a"/>
    <w:link w:val="aa"/>
    <w:uiPriority w:val="30"/>
    <w:qFormat/>
    <w:rsid w:val="00842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42DED"/>
    <w:rPr>
      <w:i/>
      <w:iCs/>
      <w:color w:val="0F4761" w:themeColor="accent1" w:themeShade="BF"/>
    </w:rPr>
  </w:style>
  <w:style w:type="character" w:styleId="ab">
    <w:name w:val="Intense Reference"/>
    <w:basedOn w:val="a0"/>
    <w:uiPriority w:val="32"/>
    <w:qFormat/>
    <w:rsid w:val="00842D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539435">
      <w:bodyDiv w:val="1"/>
      <w:marLeft w:val="0"/>
      <w:marRight w:val="0"/>
      <w:marTop w:val="0"/>
      <w:marBottom w:val="0"/>
      <w:divBdr>
        <w:top w:val="none" w:sz="0" w:space="0" w:color="auto"/>
        <w:left w:val="none" w:sz="0" w:space="0" w:color="auto"/>
        <w:bottom w:val="none" w:sz="0" w:space="0" w:color="auto"/>
        <w:right w:val="none" w:sz="0" w:space="0" w:color="auto"/>
      </w:divBdr>
    </w:div>
    <w:div w:id="95633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Соколов</dc:creator>
  <cp:keywords/>
  <dc:description/>
  <cp:lastModifiedBy>Иван Соколов</cp:lastModifiedBy>
  <cp:revision>2</cp:revision>
  <dcterms:created xsi:type="dcterms:W3CDTF">2025-05-20T11:52:00Z</dcterms:created>
  <dcterms:modified xsi:type="dcterms:W3CDTF">2025-05-20T11:52:00Z</dcterms:modified>
</cp:coreProperties>
</file>