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40F5E" w14:textId="77777777" w:rsidR="00CC2543" w:rsidRPr="00CC2543" w:rsidRDefault="00CC2543" w:rsidP="00CC2543">
      <w:r w:rsidRPr="00CC2543">
        <w:t xml:space="preserve">СОВЕТ НАРОДНЫХ ДЕПУТАТОВ </w:t>
      </w:r>
    </w:p>
    <w:p w14:paraId="32AE8575" w14:textId="77777777" w:rsidR="00CC2543" w:rsidRPr="00CC2543" w:rsidRDefault="00CC2543" w:rsidP="00CC2543">
      <w:r w:rsidRPr="00CC2543">
        <w:t xml:space="preserve">ДРАКИНСКОГО СЕЛЬСКОГО ПОСЕЛЕНИЯ </w:t>
      </w:r>
    </w:p>
    <w:p w14:paraId="6C429A2A" w14:textId="77777777" w:rsidR="00CC2543" w:rsidRPr="00CC2543" w:rsidRDefault="00CC2543" w:rsidP="00CC2543">
      <w:r w:rsidRPr="00CC2543">
        <w:t xml:space="preserve">ЛИСКИНСКОГО МУНИЦИПАЛЬНОГО РАЙОНА </w:t>
      </w:r>
    </w:p>
    <w:p w14:paraId="52213418" w14:textId="77777777" w:rsidR="00CC2543" w:rsidRPr="00CC2543" w:rsidRDefault="00CC2543" w:rsidP="00CC2543">
      <w:r w:rsidRPr="00CC2543">
        <w:t xml:space="preserve">ВОРОНЕЖСКОЙ ОБЛАСТИ </w:t>
      </w:r>
    </w:p>
    <w:p w14:paraId="5ED859DA" w14:textId="77777777" w:rsidR="00CC2543" w:rsidRPr="00CC2543" w:rsidRDefault="00CC2543" w:rsidP="00CC2543"/>
    <w:p w14:paraId="2CFBF7EF" w14:textId="77777777" w:rsidR="00CC2543" w:rsidRPr="00CC2543" w:rsidRDefault="00CC2543" w:rsidP="00CC2543">
      <w:r w:rsidRPr="00CC2543">
        <w:t xml:space="preserve">  </w:t>
      </w:r>
    </w:p>
    <w:p w14:paraId="59634957" w14:textId="77777777" w:rsidR="00CC2543" w:rsidRPr="00CC2543" w:rsidRDefault="00CC2543" w:rsidP="00CC2543">
      <w:r w:rsidRPr="00CC2543">
        <w:t xml:space="preserve">РЕШЕНИЕ </w:t>
      </w:r>
    </w:p>
    <w:p w14:paraId="51016D50" w14:textId="77777777" w:rsidR="00CC2543" w:rsidRPr="00CC2543" w:rsidRDefault="00CC2543" w:rsidP="00CC2543">
      <w:r w:rsidRPr="00CC2543">
        <w:t xml:space="preserve">  </w:t>
      </w:r>
    </w:p>
    <w:p w14:paraId="3ECB86AE" w14:textId="77777777" w:rsidR="00CC2543" w:rsidRPr="00CC2543" w:rsidRDefault="00CC2543" w:rsidP="00CC2543">
      <w:r w:rsidRPr="00CC2543">
        <w:t xml:space="preserve">  «24»    августа  2015 г. № 27 </w:t>
      </w:r>
    </w:p>
    <w:p w14:paraId="20FA9B47" w14:textId="77777777" w:rsidR="00CC2543" w:rsidRPr="00CC2543" w:rsidRDefault="00CC2543" w:rsidP="00CC2543">
      <w:r w:rsidRPr="00CC2543">
        <w:t xml:space="preserve">                  с.Дракино </w:t>
      </w:r>
    </w:p>
    <w:p w14:paraId="4923B302" w14:textId="77777777" w:rsidR="00CC2543" w:rsidRPr="00CC2543" w:rsidRDefault="00CC2543" w:rsidP="00CC2543">
      <w:r w:rsidRPr="00CC2543">
        <w:tab/>
        <w:t> </w:t>
      </w:r>
    </w:p>
    <w:p w14:paraId="799720C0" w14:textId="77777777" w:rsidR="00CC2543" w:rsidRPr="00CC2543" w:rsidRDefault="00CC2543" w:rsidP="00CC2543">
      <w:r w:rsidRPr="00CC2543">
        <w:tab/>
        <w:t> </w:t>
      </w:r>
    </w:p>
    <w:p w14:paraId="35D05B77" w14:textId="77777777" w:rsidR="00CC2543" w:rsidRPr="00CC2543" w:rsidRDefault="00CC2543" w:rsidP="00CC2543">
      <w:r w:rsidRPr="00CC2543">
        <w:t xml:space="preserve">Об упорядочении похоронного дела на территории  Дракинского сельского поселения </w:t>
      </w:r>
      <w:r w:rsidRPr="00CC2543">
        <w:br/>
        <w:t>Лискинского муниципального района Воронежской области.</w:t>
      </w:r>
    </w:p>
    <w:p w14:paraId="1551A57F" w14:textId="77777777" w:rsidR="00CC2543" w:rsidRPr="00CC2543" w:rsidRDefault="00CC2543" w:rsidP="00CC2543">
      <w:r w:rsidRPr="00CC2543">
        <w:tab/>
        <w:t> </w:t>
      </w:r>
    </w:p>
    <w:p w14:paraId="7846B4A0" w14:textId="77777777" w:rsidR="00CC2543" w:rsidRPr="00CC2543" w:rsidRDefault="00CC2543" w:rsidP="00CC2543">
      <w:r w:rsidRPr="00CC2543">
        <w:t xml:space="preserve">В целях улучшения ритуального обслуживания населения Дракинского сельского поселения Лискинского муниципального района Воронежской области, руководствуясь Федеральным законом от 12.01.1996 года № 8-ФЗ «О погребении и похоронном деле», Совет народных депутатов Дракинского сельского поселения Лискинского муниципального района Воронежской области </w:t>
      </w:r>
    </w:p>
    <w:p w14:paraId="4B8C66DE" w14:textId="77777777" w:rsidR="00CC2543" w:rsidRPr="00CC2543" w:rsidRDefault="00CC2543" w:rsidP="00CC2543">
      <w:r w:rsidRPr="00CC2543">
        <w:tab/>
        <w:t> </w:t>
      </w:r>
    </w:p>
    <w:p w14:paraId="64533F84" w14:textId="77777777" w:rsidR="00CC2543" w:rsidRPr="00CC2543" w:rsidRDefault="00CC2543" w:rsidP="00CC2543">
      <w:r w:rsidRPr="00CC2543">
        <w:tab/>
      </w:r>
    </w:p>
    <w:p w14:paraId="68B8A83B" w14:textId="77777777" w:rsidR="00CC2543" w:rsidRPr="00CC2543" w:rsidRDefault="00CC2543" w:rsidP="00CC2543">
      <w:r w:rsidRPr="00CC2543">
        <w:t xml:space="preserve">РЕШИЛ: </w:t>
      </w:r>
      <w:r w:rsidRPr="00CC2543">
        <w:br/>
        <w:t> </w:t>
      </w:r>
    </w:p>
    <w:p w14:paraId="0F1AD440" w14:textId="77777777" w:rsidR="00CC2543" w:rsidRPr="00CC2543" w:rsidRDefault="00CC2543" w:rsidP="00CC2543">
      <w:r w:rsidRPr="00CC2543">
        <w:tab/>
      </w:r>
    </w:p>
    <w:p w14:paraId="134D558C" w14:textId="77777777" w:rsidR="00CC2543" w:rsidRPr="00CC2543" w:rsidRDefault="00CC2543" w:rsidP="00CC2543">
      <w:r w:rsidRPr="00CC2543">
        <w:t xml:space="preserve">1.     Утвердить прилагаемое Положение об организации похоронного дела,  оказания ритуальных услуг и содержания мест захоронений на территории Дракинского сельского поселения Лискинского муниципального района Воронежской области. </w:t>
      </w:r>
      <w:r w:rsidRPr="00CC2543">
        <w:br/>
        <w:t> </w:t>
      </w:r>
    </w:p>
    <w:p w14:paraId="18D79B7A" w14:textId="77777777" w:rsidR="00CC2543" w:rsidRPr="00CC2543" w:rsidRDefault="00CC2543" w:rsidP="00CC2543">
      <w:r w:rsidRPr="00CC2543">
        <w:t xml:space="preserve">2.      Обнародовать настоящее решение в местах, предназначенных для обнародования и на официальном сайте Дракинского сельского поселения. </w:t>
      </w:r>
    </w:p>
    <w:p w14:paraId="227452F7" w14:textId="77777777" w:rsidR="00CC2543" w:rsidRPr="00CC2543" w:rsidRDefault="00CC2543" w:rsidP="00CC2543">
      <w:r w:rsidRPr="00CC2543">
        <w:tab/>
        <w:t> </w:t>
      </w:r>
    </w:p>
    <w:p w14:paraId="639F97AF" w14:textId="77777777" w:rsidR="00CC2543" w:rsidRPr="00CC2543" w:rsidRDefault="00CC2543" w:rsidP="00CC2543">
      <w:r w:rsidRPr="00CC2543">
        <w:lastRenderedPageBreak/>
        <w:t xml:space="preserve"> 3.       Решение вступает в силу с момента его официального обнародования. </w:t>
      </w:r>
    </w:p>
    <w:p w14:paraId="7C8AF920" w14:textId="77777777" w:rsidR="00CC2543" w:rsidRPr="00CC2543" w:rsidRDefault="00CC2543" w:rsidP="00CC2543">
      <w:r w:rsidRPr="00CC2543">
        <w:tab/>
        <w:t> </w:t>
      </w:r>
    </w:p>
    <w:p w14:paraId="7A8437AF" w14:textId="77777777" w:rsidR="00CC2543" w:rsidRPr="00CC2543" w:rsidRDefault="00CC2543" w:rsidP="00CC2543">
      <w:r w:rsidRPr="00CC2543">
        <w:tab/>
        <w:t> </w:t>
      </w:r>
    </w:p>
    <w:p w14:paraId="3D59268A" w14:textId="77777777" w:rsidR="00CC2543" w:rsidRPr="00CC2543" w:rsidRDefault="00CC2543" w:rsidP="00CC2543">
      <w:r w:rsidRPr="00CC2543">
        <w:t xml:space="preserve">Председатель Совета народных депутатов </w:t>
      </w:r>
    </w:p>
    <w:p w14:paraId="2028609D" w14:textId="77777777" w:rsidR="00CC2543" w:rsidRPr="00CC2543" w:rsidRDefault="00CC2543" w:rsidP="00CC2543">
      <w:r w:rsidRPr="00CC2543">
        <w:t xml:space="preserve">Дракинского сельского поселения                                               О.И.Бокова                    </w:t>
      </w:r>
    </w:p>
    <w:p w14:paraId="480F30C4" w14:textId="77777777" w:rsidR="00CC2543" w:rsidRPr="00CC2543" w:rsidRDefault="00CC2543" w:rsidP="00CC2543">
      <w:r w:rsidRPr="00CC2543">
        <w:t xml:space="preserve">  </w:t>
      </w:r>
    </w:p>
    <w:p w14:paraId="09CE9EDB" w14:textId="77777777" w:rsidR="00CC2543" w:rsidRPr="00CC2543" w:rsidRDefault="00CC2543" w:rsidP="00CC2543">
      <w:r w:rsidRPr="00CC2543">
        <w:t xml:space="preserve">  </w:t>
      </w:r>
    </w:p>
    <w:p w14:paraId="56B0EE41" w14:textId="77777777" w:rsidR="00CC2543" w:rsidRPr="00CC2543" w:rsidRDefault="00CC2543" w:rsidP="00CC2543">
      <w:r w:rsidRPr="00CC2543">
        <w:t xml:space="preserve">Глава Дракинского сельского поселения                                   Е.Н.Атаманова </w:t>
      </w:r>
    </w:p>
    <w:p w14:paraId="5CB12461" w14:textId="77777777" w:rsidR="00CC2543" w:rsidRPr="00CC2543" w:rsidRDefault="00CC2543" w:rsidP="00CC2543">
      <w:r w:rsidRPr="00CC2543">
        <w:tab/>
        <w:t> </w:t>
      </w:r>
    </w:p>
    <w:p w14:paraId="12CD853E" w14:textId="77777777" w:rsidR="00CC2543" w:rsidRPr="00CC2543" w:rsidRDefault="00CC2543" w:rsidP="00CC2543">
      <w:r w:rsidRPr="00CC2543">
        <w:br/>
      </w:r>
      <w:r w:rsidRPr="00CC2543">
        <w:br/>
        <w:t>Приложение № 1</w:t>
      </w:r>
    </w:p>
    <w:p w14:paraId="717D537E" w14:textId="77777777" w:rsidR="00CC2543" w:rsidRPr="00CC2543" w:rsidRDefault="00CC2543" w:rsidP="00CC2543">
      <w:r w:rsidRPr="00CC2543">
        <w:t xml:space="preserve">к Решению Совета народных депутатов Дракинского сельского поселения Лискинского муниципального района Воронежской области </w:t>
      </w:r>
      <w:r w:rsidRPr="00CC2543">
        <w:br/>
        <w:t>от «_24  »  августа   2015г. № __27__</w:t>
      </w:r>
    </w:p>
    <w:p w14:paraId="6FF8FCE9" w14:textId="77777777" w:rsidR="00CC2543" w:rsidRPr="00CC2543" w:rsidRDefault="00CC2543" w:rsidP="00CC2543"/>
    <w:p w14:paraId="3E0B6577" w14:textId="77777777" w:rsidR="00CC2543" w:rsidRPr="00CC2543" w:rsidRDefault="00CC2543" w:rsidP="00CC2543">
      <w:r w:rsidRPr="00CC2543">
        <w:t xml:space="preserve">Положение </w:t>
      </w:r>
      <w:r w:rsidRPr="00CC2543">
        <w:br/>
        <w:t xml:space="preserve">об организации похоронного дела, оказания ритуальных услуг </w:t>
      </w:r>
      <w:r w:rsidRPr="00CC2543">
        <w:br/>
        <w:t xml:space="preserve">и содержания мест захоронений на территории </w:t>
      </w:r>
      <w:r w:rsidRPr="00CC2543">
        <w:br/>
        <w:t xml:space="preserve">Дракинского сельского поселения Лискинского муниципального района Воронежской области </w:t>
      </w:r>
      <w:r w:rsidRPr="00CC2543">
        <w:br/>
        <w:t> </w:t>
      </w:r>
    </w:p>
    <w:p w14:paraId="56405295" w14:textId="77777777" w:rsidR="00CC2543" w:rsidRPr="00CC2543" w:rsidRDefault="00CC2543" w:rsidP="00CC2543">
      <w:r w:rsidRPr="00CC2543">
        <w:t xml:space="preserve">1.Общие положения </w:t>
      </w:r>
      <w:r w:rsidRPr="00CC2543">
        <w:br/>
      </w:r>
      <w:r w:rsidRPr="00CC2543">
        <w:br/>
        <w:t xml:space="preserve"> 1.1.Настоящее Положение об организации похоронного дела, оказания ритуальных услуг и содержания мест захоронений на территории Дракинского сельского поселения Лискинского муниципального района Воронежской области (далее - Положение) разработаны в соответствии с Конституцией Российской Федерации, Гражданским кодексом Российской Федерации, Федеральным законом от 12 января 1996 г. N 8-ФЗ «О погребении и похоронном деле», Федеральным законом от 6 октября 2003 г. N 131-ФЗ «Об общих принципах организации местного самоуправления в Российской Федерации», СанПиН 2.1.2882-11 «Гигиенические требования к размещению, устройству и содержанию кладбищ, зданий и сооружений похоронного назначения». </w:t>
      </w:r>
      <w:r w:rsidRPr="00CC2543">
        <w:br/>
      </w:r>
      <w:r w:rsidRPr="00CC2543">
        <w:br/>
        <w:t xml:space="preserve">  1.2.Настоящее Положение определяет порядок организации похоронного дела на </w:t>
      </w:r>
      <w:r w:rsidRPr="00CC2543">
        <w:lastRenderedPageBreak/>
        <w:t>территории Дракинского поселения Лискинского муниципального района Воронежской области, а также регулируют отношения, связанные с содержанием муниципальных кладбищ Дракинского поселения, и обязательны для исполнения юридическими и физическими лицами.</w:t>
      </w:r>
    </w:p>
    <w:p w14:paraId="7CACFB7C" w14:textId="77777777" w:rsidR="00CC2543" w:rsidRPr="00CC2543" w:rsidRDefault="00CC2543" w:rsidP="00CC2543">
      <w:r w:rsidRPr="00CC2543">
        <w:t xml:space="preserve">1.3.Кладбища являются муниципальной собственностью. </w:t>
      </w:r>
    </w:p>
    <w:p w14:paraId="1338D0B1" w14:textId="77777777" w:rsidR="00CC2543" w:rsidRPr="00CC2543" w:rsidRDefault="00CC2543" w:rsidP="00CC2543">
      <w:r w:rsidRPr="00CC2543">
        <w:t xml:space="preserve">  </w:t>
      </w:r>
    </w:p>
    <w:p w14:paraId="05AAC788" w14:textId="77777777" w:rsidR="00CC2543" w:rsidRPr="00CC2543" w:rsidRDefault="00CC2543" w:rsidP="00CC2543">
      <w:r w:rsidRPr="00CC2543">
        <w:t xml:space="preserve">  </w:t>
      </w:r>
    </w:p>
    <w:p w14:paraId="03B56CD9" w14:textId="77777777" w:rsidR="00CC2543" w:rsidRPr="00CC2543" w:rsidRDefault="00CC2543" w:rsidP="00CC2543">
      <w:r w:rsidRPr="00CC2543">
        <w:t xml:space="preserve">2.Требования к организациям, </w:t>
      </w:r>
    </w:p>
    <w:p w14:paraId="621D7C66" w14:textId="77777777" w:rsidR="00CC2543" w:rsidRPr="00CC2543" w:rsidRDefault="00CC2543" w:rsidP="00CC2543">
      <w:r w:rsidRPr="00CC2543">
        <w:t xml:space="preserve"> осуществляющим ритуальные услуги. </w:t>
      </w:r>
    </w:p>
    <w:p w14:paraId="203A3E68" w14:textId="77777777" w:rsidR="00CC2543" w:rsidRPr="00CC2543" w:rsidRDefault="00CC2543" w:rsidP="00CC2543">
      <w:r w:rsidRPr="00CC2543">
        <w:t xml:space="preserve">2.1.Все решения по вопросам похоронного дела, принятые администрацией Дракинского сельского поселения, являются обязательными для исполнения всеми предприятиями и организациями, оказывающими ритуальные услуги. </w:t>
      </w:r>
    </w:p>
    <w:p w14:paraId="7578DE17" w14:textId="77777777" w:rsidR="00CC2543" w:rsidRPr="00CC2543" w:rsidRDefault="00CC2543" w:rsidP="00CC2543">
      <w:r w:rsidRPr="00CC2543">
        <w:t xml:space="preserve">2.2.Предприятия и организации, оказывающие ритуальные услуги по вопросам похоронного дела, оказывающие услуги по приему заказов и заключению договоров на организацию похорон, обязаны обеспечить предоставление населению гарантированного перечня услуг, круглосуточный режим работы справочно-информационной службы. </w:t>
      </w:r>
    </w:p>
    <w:p w14:paraId="38ED0F0B" w14:textId="77777777" w:rsidR="00CC2543" w:rsidRPr="00CC2543" w:rsidRDefault="00CC2543" w:rsidP="00CC2543">
      <w:r w:rsidRPr="00CC2543">
        <w:t xml:space="preserve">2.3.По желанию лица, взявшего на себя ответственность по организации погребения, может быть предоставлен весь гарантированный перечень услуг по утвержденным в установленном порядке ценам и тарифам или любая его часть. При этом дополнительные услуги могут быть предоставлены по договорным ценам. </w:t>
      </w:r>
    </w:p>
    <w:p w14:paraId="7966E80B" w14:textId="77777777" w:rsidR="00CC2543" w:rsidRPr="00CC2543" w:rsidRDefault="00CC2543" w:rsidP="00CC2543">
      <w:r w:rsidRPr="00CC2543">
        <w:t xml:space="preserve">2.4.Каждый объект юридического лица или индивидуального предпринимателя, оказывающего ритуальные услуги, должен иметь: </w:t>
      </w:r>
    </w:p>
    <w:p w14:paraId="7BE0E009" w14:textId="77777777" w:rsidR="00CC2543" w:rsidRPr="00CC2543" w:rsidRDefault="00CC2543" w:rsidP="00CC2543">
      <w:r w:rsidRPr="00CC2543">
        <w:t xml:space="preserve">а) специально выделенное для этих целей помещение с вывеской, указывающей наименование юридического лица или индивидуального предпринимателя с информацией о режиме работы; </w:t>
      </w:r>
    </w:p>
    <w:p w14:paraId="7CFFA4CA" w14:textId="77777777" w:rsidR="00CC2543" w:rsidRPr="00CC2543" w:rsidRDefault="00CC2543" w:rsidP="00CC2543">
      <w:r w:rsidRPr="00CC2543">
        <w:t xml:space="preserve">б) на доступном для заказчика месте: </w:t>
      </w:r>
    </w:p>
    <w:p w14:paraId="7661CC65" w14:textId="77777777" w:rsidR="00CC2543" w:rsidRPr="00CC2543" w:rsidRDefault="00CC2543" w:rsidP="00CC2543">
      <w:r w:rsidRPr="00CC2543">
        <w:t xml:space="preserve">- гарантированный перечень услуг по погребению; </w:t>
      </w:r>
    </w:p>
    <w:p w14:paraId="20EB3801" w14:textId="77777777" w:rsidR="00CC2543" w:rsidRPr="00CC2543" w:rsidRDefault="00CC2543" w:rsidP="00CC2543">
      <w:r w:rsidRPr="00CC2543">
        <w:t xml:space="preserve">- прейскурант на услуги; </w:t>
      </w:r>
    </w:p>
    <w:p w14:paraId="7AD034D5" w14:textId="77777777" w:rsidR="00CC2543" w:rsidRPr="00CC2543" w:rsidRDefault="00CC2543" w:rsidP="00CC2543">
      <w:r w:rsidRPr="00CC2543">
        <w:t xml:space="preserve">- извлечение (выписку) из Закона Российской Федерации "О защите прав потребителей"; </w:t>
      </w:r>
    </w:p>
    <w:p w14:paraId="2087D19B" w14:textId="77777777" w:rsidR="00CC2543" w:rsidRPr="00CC2543" w:rsidRDefault="00CC2543" w:rsidP="00CC2543">
      <w:r w:rsidRPr="00CC2543">
        <w:t xml:space="preserve">- сведения о льготах и преимуществах, предусмотренных законодательством Российской Федерации для отдельных категорий граждан; </w:t>
      </w:r>
    </w:p>
    <w:p w14:paraId="1580F576" w14:textId="77777777" w:rsidR="00CC2543" w:rsidRPr="00CC2543" w:rsidRDefault="00CC2543" w:rsidP="00CC2543">
      <w:r w:rsidRPr="00CC2543">
        <w:t xml:space="preserve">- сведения о порядке предоставления гарантированного перечня услуг на погребение на безвозмездной основе; </w:t>
      </w:r>
    </w:p>
    <w:p w14:paraId="0F5574A8" w14:textId="77777777" w:rsidR="00CC2543" w:rsidRPr="00CC2543" w:rsidRDefault="00CC2543" w:rsidP="00CC2543">
      <w:r w:rsidRPr="00CC2543">
        <w:lastRenderedPageBreak/>
        <w:t xml:space="preserve">- правила работы муниципальных кладбищ и порядок их содержания; </w:t>
      </w:r>
    </w:p>
    <w:p w14:paraId="5C68FAC4" w14:textId="77777777" w:rsidR="00CC2543" w:rsidRPr="00CC2543" w:rsidRDefault="00CC2543" w:rsidP="00CC2543">
      <w:r w:rsidRPr="00CC2543">
        <w:t xml:space="preserve">- надлежащим образом оформленную книгу отзывов и предложений. </w:t>
      </w:r>
    </w:p>
    <w:p w14:paraId="426911B6" w14:textId="77777777" w:rsidR="00CC2543" w:rsidRPr="00CC2543" w:rsidRDefault="00CC2543" w:rsidP="00CC2543">
      <w:r w:rsidRPr="00CC2543">
        <w:t xml:space="preserve">2.5. Торговля предметами ритуала производится в строго установленных и отведенных местах. </w:t>
      </w:r>
    </w:p>
    <w:p w14:paraId="53D94B28" w14:textId="77777777" w:rsidR="00CC2543" w:rsidRPr="00CC2543" w:rsidRDefault="00CC2543" w:rsidP="00CC2543">
      <w:r w:rsidRPr="00CC2543">
        <w:t xml:space="preserve">  </w:t>
      </w:r>
    </w:p>
    <w:p w14:paraId="522527C7" w14:textId="77777777" w:rsidR="00CC2543" w:rsidRPr="00CC2543" w:rsidRDefault="00CC2543" w:rsidP="00CC2543">
      <w:r w:rsidRPr="00CC2543">
        <w:t xml:space="preserve">3.Порядок обслуживания населения. </w:t>
      </w:r>
    </w:p>
    <w:p w14:paraId="7673ECDC" w14:textId="77777777" w:rsidR="00CC2543" w:rsidRPr="00CC2543" w:rsidRDefault="00CC2543" w:rsidP="00CC2543">
      <w:r w:rsidRPr="00CC2543">
        <w:t xml:space="preserve">3.1.Лицо, взявшее на себя обязанность по осуществлению организации похорон (далее - заказчик), должно завершить весь процесс погребения умершего от получения врачебного свидетельства о смерти до захоронения. </w:t>
      </w:r>
    </w:p>
    <w:p w14:paraId="58529F85" w14:textId="77777777" w:rsidR="00CC2543" w:rsidRPr="00CC2543" w:rsidRDefault="00CC2543" w:rsidP="00CC2543">
      <w:r w:rsidRPr="00CC2543">
        <w:t xml:space="preserve">3.2.Прием заказа и заключение договора на организацию похорон (далее - заказ на погребение) осуществляется: </w:t>
      </w:r>
    </w:p>
    <w:p w14:paraId="74BE84DC" w14:textId="77777777" w:rsidR="00CC2543" w:rsidRPr="00CC2543" w:rsidRDefault="00CC2543" w:rsidP="00CC2543">
      <w:r w:rsidRPr="00CC2543">
        <w:t xml:space="preserve">- на приемных пунктах; </w:t>
      </w:r>
    </w:p>
    <w:p w14:paraId="4BFBDA11" w14:textId="77777777" w:rsidR="00CC2543" w:rsidRPr="00CC2543" w:rsidRDefault="00CC2543" w:rsidP="00CC2543">
      <w:r w:rsidRPr="00CC2543">
        <w:t xml:space="preserve">- в салонах, созданных для реализации ритуальных услуг; </w:t>
      </w:r>
    </w:p>
    <w:p w14:paraId="17E9989E" w14:textId="77777777" w:rsidR="00CC2543" w:rsidRPr="00CC2543" w:rsidRDefault="00CC2543" w:rsidP="00CC2543">
      <w:r w:rsidRPr="00CC2543">
        <w:t xml:space="preserve">- по месту жительства умершего или в иных местах по выбору лица, взявшего на себя обязанность по организации похорон умершего. </w:t>
      </w:r>
    </w:p>
    <w:p w14:paraId="7790A216" w14:textId="77777777" w:rsidR="00CC2543" w:rsidRPr="00CC2543" w:rsidRDefault="00CC2543" w:rsidP="00CC2543">
      <w:r w:rsidRPr="00CC2543">
        <w:t xml:space="preserve">3.3.Прием и оформление заказа на погребение могут производить только приемщики заказов (агенты). </w:t>
      </w:r>
    </w:p>
    <w:p w14:paraId="02A72B25" w14:textId="77777777" w:rsidR="00CC2543" w:rsidRPr="00CC2543" w:rsidRDefault="00CC2543" w:rsidP="00CC2543">
      <w:r w:rsidRPr="00CC2543">
        <w:t xml:space="preserve">3.4.Заказ на погребение оформляется при предъявлении лицом, взявшим на себя обязанность по организации похорон, паспорта или иного документа, удостоверяющего личность. Если обязанность по организации похорон взяло на себя юридическое лицо, также требуется гарантийное письмо и доверенность от заказчика с указанием представителя и его данных. </w:t>
      </w:r>
    </w:p>
    <w:p w14:paraId="622ED560" w14:textId="77777777" w:rsidR="00CC2543" w:rsidRPr="00CC2543" w:rsidRDefault="00CC2543" w:rsidP="00CC2543">
      <w:r w:rsidRPr="00CC2543">
        <w:t xml:space="preserve"> 3.5.Оформление гербового свидетельства о смерти производится в органах ЗАГС. </w:t>
      </w:r>
    </w:p>
    <w:p w14:paraId="39BCA0CA" w14:textId="77777777" w:rsidR="00CC2543" w:rsidRPr="00CC2543" w:rsidRDefault="00CC2543" w:rsidP="00CC2543">
      <w:r w:rsidRPr="00CC2543">
        <w:t xml:space="preserve">  </w:t>
      </w:r>
    </w:p>
    <w:p w14:paraId="147138DB" w14:textId="77777777" w:rsidR="00CC2543" w:rsidRPr="00CC2543" w:rsidRDefault="00CC2543" w:rsidP="00CC2543">
      <w:r w:rsidRPr="00CC2543">
        <w:t xml:space="preserve">4.Порядок работы муниципальных кладбищ </w:t>
      </w:r>
    </w:p>
    <w:p w14:paraId="569EEA5F" w14:textId="77777777" w:rsidR="00CC2543" w:rsidRPr="00CC2543" w:rsidRDefault="00CC2543" w:rsidP="00CC2543">
      <w:r w:rsidRPr="00CC2543">
        <w:t xml:space="preserve"> и их содержание. </w:t>
      </w:r>
    </w:p>
    <w:p w14:paraId="29921CEC" w14:textId="77777777" w:rsidR="00CC2543" w:rsidRPr="00CC2543" w:rsidRDefault="00CC2543" w:rsidP="00CC2543">
      <w:r w:rsidRPr="00CC2543">
        <w:t xml:space="preserve">4.1.Кладбище открыто для посещения ежедневно с марта до ноября - с 8 до 20 часов и с ноября до февраля - с 8 до 17 часов. Захоронения умерших на кладбище производятся ежедневно с 10 до 17 часов. </w:t>
      </w:r>
    </w:p>
    <w:p w14:paraId="656C5E7A" w14:textId="77777777" w:rsidR="00CC2543" w:rsidRPr="00CC2543" w:rsidRDefault="00CC2543" w:rsidP="00CC2543">
      <w:r w:rsidRPr="00CC2543">
        <w:t xml:space="preserve">4.2.Предприятия и организации оказывающие ритуальные услуги на договорной основе производят оформление заказов на дополнительные услуги по уходу и содержанию могил, а именно: услуги по установке, окраске, ремонту, демонтажу оград и надмогильных сооружений, реставрации надписей на надмогильных сооружениях, креплению на надмогильных сооружениях фотокерамических и других </w:t>
      </w:r>
      <w:r w:rsidRPr="00CC2543">
        <w:lastRenderedPageBreak/>
        <w:t xml:space="preserve">изделий, осуществляют уход за местом захоронения, снятие надгробия, озеленительные работы, спиливание деревьев и т. д. </w:t>
      </w:r>
    </w:p>
    <w:p w14:paraId="097158DF" w14:textId="77777777" w:rsidR="00CC2543" w:rsidRPr="00CC2543" w:rsidRDefault="00CC2543" w:rsidP="00CC2543">
      <w:r w:rsidRPr="00CC2543">
        <w:t xml:space="preserve">4.3.Территория кладбищ должна быть разделена благоустроенными дорожками на занумерованные участки - кварталы. В начале, конце и на перекрестках дорожек устанавливаются указатели с номерами участков - кварталов. При главном входе вывешивается его схематический план с обозначением дорожек, участков - кварталов, исторических и мемориальных могил, а также административных зданий по оказанию ритуальных услуг. </w:t>
      </w:r>
    </w:p>
    <w:p w14:paraId="5C6B21BA" w14:textId="77777777" w:rsidR="00CC2543" w:rsidRPr="00CC2543" w:rsidRDefault="00CC2543" w:rsidP="00CC2543">
      <w:r w:rsidRPr="00CC2543">
        <w:t xml:space="preserve">4.4.Земельный участок для захоронения умершего отводится по установленным нормам на безвозмездной основе. В пределах отведенного земельного участка после захоронения могут устанавливаться надгробные сооружения в соответствии с утвержденными размерами в порядке, определенном настоящим Положением. </w:t>
      </w:r>
    </w:p>
    <w:p w14:paraId="14F9B7B0" w14:textId="77777777" w:rsidR="00CC2543" w:rsidRPr="00CC2543" w:rsidRDefault="00CC2543" w:rsidP="00CC2543">
      <w:r w:rsidRPr="00CC2543">
        <w:t xml:space="preserve">4.5.Администрация Дракинского сельского поселения на основании заявления граждан оказывает дополнительные услуги по бронированию мест под будущее родственное захоронение. </w:t>
      </w:r>
    </w:p>
    <w:p w14:paraId="4B08899E" w14:textId="77777777" w:rsidR="00CC2543" w:rsidRPr="00CC2543" w:rsidRDefault="00CC2543" w:rsidP="00CC2543">
      <w:r w:rsidRPr="00CC2543">
        <w:t xml:space="preserve">  </w:t>
      </w:r>
    </w:p>
    <w:p w14:paraId="21945275" w14:textId="77777777" w:rsidR="00CC2543" w:rsidRPr="00CC2543" w:rsidRDefault="00CC2543" w:rsidP="00CC2543">
      <w:r w:rsidRPr="00CC2543">
        <w:t xml:space="preserve">5.Порядок захоронения и эксгумации останков. </w:t>
      </w:r>
    </w:p>
    <w:p w14:paraId="522C2719" w14:textId="77777777" w:rsidR="00CC2543" w:rsidRPr="00CC2543" w:rsidRDefault="00CC2543" w:rsidP="00CC2543">
      <w:r w:rsidRPr="00CC2543">
        <w:t xml:space="preserve">5.1.Захоронение на кладбище Дракинского сельского поселения производится по согласованию с администрацией Дракинского сельского поселения. </w:t>
      </w:r>
    </w:p>
    <w:p w14:paraId="02E4C6B3" w14:textId="77777777" w:rsidR="00CC2543" w:rsidRPr="00CC2543" w:rsidRDefault="00CC2543" w:rsidP="00CC2543">
      <w:r w:rsidRPr="00CC2543">
        <w:t xml:space="preserve">5.2. Погребение (захоронение) умерших производится на основании свидетельства о смерти, выданного органами ЗАГС, в соответствии с требованиями Федерального закона от 15.11.1997 №143-ФЗ «Об актах гражданского состояния». </w:t>
      </w:r>
    </w:p>
    <w:p w14:paraId="1DA761A0" w14:textId="77777777" w:rsidR="00CC2543" w:rsidRPr="00CC2543" w:rsidRDefault="00CC2543" w:rsidP="00CC2543">
      <w:r w:rsidRPr="00CC2543">
        <w:t xml:space="preserve">5.3. Погребение (захоронение) может осуществляться путем предания тела (останков) умершего земле (захоронение в могилу, склеп), огню (кремация с последующим захоронением урны с прахом), воде (захоронение в воду в порядке, определенном нормативными правовыми актами Российской Федерации). </w:t>
      </w:r>
    </w:p>
    <w:p w14:paraId="3958EB21" w14:textId="77777777" w:rsidR="00CC2543" w:rsidRPr="00CC2543" w:rsidRDefault="00CC2543" w:rsidP="00CC2543">
      <w:r w:rsidRPr="00CC2543">
        <w:t xml:space="preserve">5.4.Захоронение умершего производится в соответствии с санитарными правилами не ранее чем через 24 часа после наступления смерти. </w:t>
      </w:r>
    </w:p>
    <w:p w14:paraId="23411DB8" w14:textId="77777777" w:rsidR="00CC2543" w:rsidRPr="00CC2543" w:rsidRDefault="00CC2543" w:rsidP="00CC2543">
      <w:r w:rsidRPr="00CC2543">
        <w:t xml:space="preserve">Захоронение тела умершего разрешается производить только на кладбище в соответствии с действующими санитарными нормами. </w:t>
      </w:r>
    </w:p>
    <w:p w14:paraId="141DCF53" w14:textId="77777777" w:rsidR="00CC2543" w:rsidRPr="00CC2543" w:rsidRDefault="00CC2543" w:rsidP="00CC2543">
      <w:r w:rsidRPr="00CC2543">
        <w:t xml:space="preserve">Захоронение умерших производится с учетом их волеизъявления. </w:t>
      </w:r>
    </w:p>
    <w:p w14:paraId="56A74E76" w14:textId="77777777" w:rsidR="00CC2543" w:rsidRPr="00CC2543" w:rsidRDefault="00CC2543" w:rsidP="00CC2543">
      <w:r w:rsidRPr="00CC2543">
        <w:t xml:space="preserve">Письменное волеизъявление подается в специализированную организацию по вопросам похоронного дела о нижеследующем: </w:t>
      </w:r>
    </w:p>
    <w:p w14:paraId="6B79DE41" w14:textId="77777777" w:rsidR="00CC2543" w:rsidRPr="00CC2543" w:rsidRDefault="00CC2543" w:rsidP="00CC2543">
      <w:r w:rsidRPr="00CC2543">
        <w:t xml:space="preserve">- погребении на том или ином месте, по тем или иным обычаям (традициям), рядом с теми или иными ранее умершими; </w:t>
      </w:r>
    </w:p>
    <w:p w14:paraId="3D505834" w14:textId="77777777" w:rsidR="00CC2543" w:rsidRPr="00CC2543" w:rsidRDefault="00CC2543" w:rsidP="00CC2543">
      <w:r w:rsidRPr="00CC2543">
        <w:t xml:space="preserve">- доверии исполнить свое волеизъявление тому или иному лицу. </w:t>
      </w:r>
    </w:p>
    <w:p w14:paraId="4E548EA5" w14:textId="77777777" w:rsidR="00CC2543" w:rsidRPr="00CC2543" w:rsidRDefault="00CC2543" w:rsidP="00CC2543">
      <w:r w:rsidRPr="00CC2543">
        <w:lastRenderedPageBreak/>
        <w:t xml:space="preserve">Волеизъявление, выраженное в устной форме в присутствии свидетелей, письменно подтверждается свидетелями представителю администрации Дракинского сельского поселения. </w:t>
      </w:r>
    </w:p>
    <w:p w14:paraId="1CF11BEC" w14:textId="77777777" w:rsidR="00CC2543" w:rsidRPr="00CC2543" w:rsidRDefault="00CC2543" w:rsidP="00CC2543">
      <w:r w:rsidRPr="00CC2543">
        <w:t xml:space="preserve">Каждое волеизъявление заносится в специальную базу данных. </w:t>
      </w:r>
    </w:p>
    <w:p w14:paraId="68C8E740" w14:textId="77777777" w:rsidR="00CC2543" w:rsidRPr="00CC2543" w:rsidRDefault="00CC2543" w:rsidP="00CC2543">
      <w:r w:rsidRPr="00CC2543">
        <w:t xml:space="preserve">Наличие волеизъявления в обязательном порядке проверяется при оформлении захоронения умерших. </w:t>
      </w:r>
    </w:p>
    <w:p w14:paraId="7E5C7D21" w14:textId="77777777" w:rsidR="00CC2543" w:rsidRPr="00CC2543" w:rsidRDefault="00CC2543" w:rsidP="00CC2543">
      <w:r w:rsidRPr="00CC2543">
        <w:t xml:space="preserve">Исполнение волеизъявления умершего о погребении его тела (останков) на указанном им месте погребения, рядом с ранее умершими близкими родственниками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 а также при условии соблюдения санитарно-эпидемиологических норм, правил и требований нормативных актов в области погребения и похоронного дела. В иных случаях возможность исполнения волеизъявления умершего о погребении его тела (останков) на указанном им месте погребения определяется администрацией Дракинского сельского  поселения с учетом места смерти, наличия на указанном им месте погребения свободного участка земли, а также с учетом заслуг умершего перед обществом и государством. </w:t>
      </w:r>
    </w:p>
    <w:p w14:paraId="3D3956FF" w14:textId="77777777" w:rsidR="00CC2543" w:rsidRPr="00CC2543" w:rsidRDefault="00CC2543" w:rsidP="00CC2543">
      <w:r w:rsidRPr="00CC2543">
        <w:t xml:space="preserve">5.5.Вновь отводимые под захоронения земельные участки должны иметь следующие размеры: </w:t>
      </w:r>
    </w:p>
    <w:p w14:paraId="5BCB3FCA" w14:textId="77777777" w:rsidR="00CC2543" w:rsidRPr="00CC2543" w:rsidRDefault="00CC2543" w:rsidP="00CC2543">
      <w:r w:rsidRPr="00CC2543">
        <w:t xml:space="preserve">Под захоронение тела в гробу: - 1,8 x 2,2м. </w:t>
      </w:r>
    </w:p>
    <w:p w14:paraId="1F5B0958" w14:textId="77777777" w:rsidR="00CC2543" w:rsidRPr="00CC2543" w:rsidRDefault="00CC2543" w:rsidP="00CC2543">
      <w:r w:rsidRPr="00CC2543">
        <w:t xml:space="preserve">5.6.На общественном кладбище или прирезанных участках земли захоронения производятся в последовательном порядке по действующей нумерации подготовленных могил. </w:t>
      </w:r>
    </w:p>
    <w:p w14:paraId="02822A19" w14:textId="77777777" w:rsidR="00CC2543" w:rsidRPr="00CC2543" w:rsidRDefault="00CC2543" w:rsidP="00CC2543">
      <w:r w:rsidRPr="00CC2543">
        <w:t xml:space="preserve">5.7.Захоронение умершего в существующую могилу разрешается по прошествии периода минерализации с момента предыдущего захоронения и только близких родственников. </w:t>
      </w:r>
    </w:p>
    <w:p w14:paraId="5695AC3D" w14:textId="77777777" w:rsidR="00CC2543" w:rsidRPr="00CC2543" w:rsidRDefault="00CC2543" w:rsidP="00CC2543">
      <w:r w:rsidRPr="00CC2543">
        <w:t xml:space="preserve">5.8.Захоронение умершего в существующую могилу до истечения периода минерализации допускается только с согласия филиала ФГУЗ «Центр гигиены и эпидемиологии по Лискинскому району». </w:t>
      </w:r>
    </w:p>
    <w:p w14:paraId="46FD91FA" w14:textId="77777777" w:rsidR="00CC2543" w:rsidRPr="00CC2543" w:rsidRDefault="00CC2543" w:rsidP="00CC2543">
      <w:r w:rsidRPr="00CC2543">
        <w:t xml:space="preserve">5.9.Захоронение в могилы, признанные в установленном порядке бесхозными, производятся на общих основаниях (как новое захоронение). </w:t>
      </w:r>
    </w:p>
    <w:p w14:paraId="08D6114B" w14:textId="77777777" w:rsidR="00CC2543" w:rsidRPr="00CC2543" w:rsidRDefault="00CC2543" w:rsidP="00CC2543">
      <w:r w:rsidRPr="00CC2543">
        <w:t xml:space="preserve">5.10.При отсутствии архивных документов о захоронениях, захоронения в могилы или на свободные места в оградах умерших родственников производятся по согласованию с администрацией Дракинского сельского  поселения на основании письменных заявлений близких родственников (степень их родства и право на имущество - памятники, ограждения и др. надгробные сооружения должны быть подтверждены соответствующими документами). </w:t>
      </w:r>
    </w:p>
    <w:p w14:paraId="17622C30" w14:textId="77777777" w:rsidR="00CC2543" w:rsidRPr="00CC2543" w:rsidRDefault="00CC2543" w:rsidP="00CC2543">
      <w:r w:rsidRPr="00CC2543">
        <w:lastRenderedPageBreak/>
        <w:t xml:space="preserve">5.11.При захоронении на могильном холме устанавливается знак с указанием фамилии, имени и отчества умершего, даты смерти, регистрационного номера. </w:t>
      </w:r>
    </w:p>
    <w:p w14:paraId="2C45DAEC" w14:textId="77777777" w:rsidR="00CC2543" w:rsidRPr="00CC2543" w:rsidRDefault="00CC2543" w:rsidP="00CC2543">
      <w:r w:rsidRPr="00CC2543">
        <w:t xml:space="preserve">5.12.Каждое захоронение регистрируется в книге установленной формы с указанием номеров участка захоронения, могилы. Книга учета захоронений хранится у смотрителя кладбища. </w:t>
      </w:r>
    </w:p>
    <w:p w14:paraId="0EEC4D07" w14:textId="77777777" w:rsidR="00CC2543" w:rsidRPr="00CC2543" w:rsidRDefault="00CC2543" w:rsidP="00CC2543">
      <w:r w:rsidRPr="00CC2543">
        <w:t xml:space="preserve">5.13.Эксгумация останков умерших производится в соответствии с требованиями п.3.13 Санитарных правил и норм 2.1.2882-11 "Гигиенические требования к размещению, устройству и содержанию кладбищ, зданий и сооружений похоронного назначения», утвержденных главным государственным санитарным врачом Российской Федерации 28 июня 2011 года. </w:t>
      </w:r>
    </w:p>
    <w:p w14:paraId="1A53CF5A" w14:textId="77777777" w:rsidR="00CC2543" w:rsidRPr="00CC2543" w:rsidRDefault="00CC2543" w:rsidP="00CC2543">
      <w:r w:rsidRPr="00CC2543">
        <w:t xml:space="preserve">5.14.Решение о проведении эксгумации останков умерших принимается администрацией Дракинского сельского поселения на основании: </w:t>
      </w:r>
    </w:p>
    <w:p w14:paraId="1C465FF4" w14:textId="77777777" w:rsidR="00CC2543" w:rsidRPr="00CC2543" w:rsidRDefault="00CC2543" w:rsidP="00CC2543">
      <w:r w:rsidRPr="00CC2543">
        <w:t xml:space="preserve">- заявления лица, имеющего право ходатайствовать о проведении эксгумации родственника; </w:t>
      </w:r>
    </w:p>
    <w:p w14:paraId="52DBC637" w14:textId="77777777" w:rsidR="00CC2543" w:rsidRPr="00CC2543" w:rsidRDefault="00CC2543" w:rsidP="00CC2543">
      <w:r w:rsidRPr="00CC2543">
        <w:t xml:space="preserve">- заключения филиала ФГУЗ «Центр гигиены и эпидемиологии по Лискинскому району» о возможности проведения эксгумации с указанием специальных требований к эксгумации и перевозке останков, предусмотренных санитарно-эпидемиологическим законодательством. </w:t>
      </w:r>
    </w:p>
    <w:p w14:paraId="54501D1F" w14:textId="77777777" w:rsidR="00CC2543" w:rsidRPr="00CC2543" w:rsidRDefault="00CC2543" w:rsidP="00CC2543">
      <w:r w:rsidRPr="00CC2543">
        <w:t xml:space="preserve">5.15.Эксгумация производится специализированной службой по вопросам похоронного дела на основании: </w:t>
      </w:r>
    </w:p>
    <w:p w14:paraId="207A12BE" w14:textId="77777777" w:rsidR="00CC2543" w:rsidRPr="00CC2543" w:rsidRDefault="00CC2543" w:rsidP="00CC2543">
      <w:r w:rsidRPr="00CC2543">
        <w:t xml:space="preserve">- постановления администрации Дракинского сельского поселения; </w:t>
      </w:r>
    </w:p>
    <w:p w14:paraId="062DCCC2" w14:textId="77777777" w:rsidR="00CC2543" w:rsidRPr="00CC2543" w:rsidRDefault="00CC2543" w:rsidP="00CC2543">
      <w:r w:rsidRPr="00CC2543">
        <w:t xml:space="preserve">- счета-заказа, оплаченного лицом, ходатайствующим о проведении эксгумации. </w:t>
      </w:r>
    </w:p>
    <w:p w14:paraId="2614D7C4" w14:textId="77777777" w:rsidR="00CC2543" w:rsidRPr="00CC2543" w:rsidRDefault="00CC2543" w:rsidP="00CC2543">
      <w:r w:rsidRPr="00CC2543">
        <w:t xml:space="preserve">Время проведения эксгумации устанавливается администрацией Дракинского сельского  поселения по согласованию с лицом, ходатайствующим об эксгумации. </w:t>
      </w:r>
    </w:p>
    <w:p w14:paraId="08A630E8" w14:textId="77777777" w:rsidR="00CC2543" w:rsidRPr="00CC2543" w:rsidRDefault="00CC2543" w:rsidP="00CC2543">
      <w:r w:rsidRPr="00CC2543">
        <w:t xml:space="preserve">5.14.Эксгумация производится в присутствии: </w:t>
      </w:r>
    </w:p>
    <w:p w14:paraId="6AAED852" w14:textId="77777777" w:rsidR="00CC2543" w:rsidRPr="00CC2543" w:rsidRDefault="00CC2543" w:rsidP="00CC2543">
      <w:r w:rsidRPr="00CC2543">
        <w:t xml:space="preserve">-    сотрудника администрации Дракинского сельского поселения; </w:t>
      </w:r>
    </w:p>
    <w:p w14:paraId="50ADA9CA" w14:textId="77777777" w:rsidR="00CC2543" w:rsidRPr="00CC2543" w:rsidRDefault="00CC2543" w:rsidP="00CC2543">
      <w:r w:rsidRPr="00CC2543">
        <w:t xml:space="preserve">- представителя филиала ФГУЗ «Центр гигиены и эпидемиологии по Лискинскому району»; </w:t>
      </w:r>
    </w:p>
    <w:p w14:paraId="315788B8" w14:textId="77777777" w:rsidR="00CC2543" w:rsidRPr="00CC2543" w:rsidRDefault="00CC2543" w:rsidP="00CC2543">
      <w:r w:rsidRPr="00CC2543">
        <w:t xml:space="preserve">-   представителя органа внутренних дел (участкового). </w:t>
      </w:r>
    </w:p>
    <w:p w14:paraId="0624C8A0" w14:textId="77777777" w:rsidR="00CC2543" w:rsidRPr="00CC2543" w:rsidRDefault="00CC2543" w:rsidP="00CC2543">
      <w:r w:rsidRPr="00CC2543">
        <w:t xml:space="preserve">Присутствие при проведении эксгумации вышеуказанных представителей обеспечивается лицом, ходатайствующим о проведении эксгумации. </w:t>
      </w:r>
    </w:p>
    <w:p w14:paraId="4C314411" w14:textId="77777777" w:rsidR="00CC2543" w:rsidRPr="00CC2543" w:rsidRDefault="00CC2543" w:rsidP="00CC2543">
      <w:r w:rsidRPr="00CC2543">
        <w:t xml:space="preserve">5.15. Должностным лицом администрации Дракинского сельского поселения составляется акт о проведении эксгумации. </w:t>
      </w:r>
    </w:p>
    <w:p w14:paraId="190D24E2" w14:textId="77777777" w:rsidR="00CC2543" w:rsidRPr="00CC2543" w:rsidRDefault="00CC2543" w:rsidP="00CC2543">
      <w:r w:rsidRPr="00CC2543">
        <w:t xml:space="preserve">5.16.В случае перевозки останков в другой населенный пункт администрацией Дракинского сельского поселения выдается справка об эксгумации. </w:t>
      </w:r>
    </w:p>
    <w:p w14:paraId="284CAA60" w14:textId="77777777" w:rsidR="00CC2543" w:rsidRPr="00CC2543" w:rsidRDefault="00CC2543" w:rsidP="00CC2543">
      <w:r w:rsidRPr="00CC2543">
        <w:lastRenderedPageBreak/>
        <w:t xml:space="preserve">  </w:t>
      </w:r>
    </w:p>
    <w:p w14:paraId="2030E82A" w14:textId="77777777" w:rsidR="00CC2543" w:rsidRPr="00CC2543" w:rsidRDefault="00CC2543" w:rsidP="00CC2543">
      <w:r w:rsidRPr="00CC2543">
        <w:t xml:space="preserve">6.Изготовление и установка надмогильных сооружений. </w:t>
      </w:r>
    </w:p>
    <w:p w14:paraId="0F474B15" w14:textId="77777777" w:rsidR="00CC2543" w:rsidRPr="00CC2543" w:rsidRDefault="00CC2543" w:rsidP="00CC2543">
      <w:r w:rsidRPr="00CC2543">
        <w:t xml:space="preserve">6.1.Все работы на кладбище, связанные с установкой надмогильных сооружений, могут производиться по согласованию со смотрителем кладбища при предъявлении документов на их изготовление (приобретение). </w:t>
      </w:r>
    </w:p>
    <w:p w14:paraId="3D182478" w14:textId="77777777" w:rsidR="00CC2543" w:rsidRPr="00CC2543" w:rsidRDefault="00CC2543" w:rsidP="00CC2543">
      <w:r w:rsidRPr="00CC2543">
        <w:t xml:space="preserve">6.2.С гражданами и организациями может быть заключен возмездный договор о принятии надгробия на сохранность. В случае его отсутствия администрация Дракинского сельского поселения не осуществляет сохранность надмогильных сооружений. </w:t>
      </w:r>
    </w:p>
    <w:p w14:paraId="623BE024" w14:textId="77777777" w:rsidR="00CC2543" w:rsidRPr="00CC2543" w:rsidRDefault="00CC2543" w:rsidP="00CC2543">
      <w:r w:rsidRPr="00CC2543">
        <w:t xml:space="preserve">6.3.Надмогильные сооружения устанавливаются в пределах отведенного земельного участка. Сооружения, установленные за пределами отведенного земельного участка, подлежат сносу. </w:t>
      </w:r>
    </w:p>
    <w:p w14:paraId="2E12A909" w14:textId="77777777" w:rsidR="00CC2543" w:rsidRPr="00CC2543" w:rsidRDefault="00CC2543" w:rsidP="00CC2543">
      <w:r w:rsidRPr="00CC2543">
        <w:t xml:space="preserve">6.4.Установленные гражданами (организациями) надмогильные сооружения (памятники, цветники и др.) являются их собственностью. </w:t>
      </w:r>
    </w:p>
    <w:p w14:paraId="1CEB7D96" w14:textId="77777777" w:rsidR="00CC2543" w:rsidRPr="00CC2543" w:rsidRDefault="00CC2543" w:rsidP="00CC2543">
      <w:r w:rsidRPr="00CC2543">
        <w:t xml:space="preserve">6.5.Установка памятников и других надгробных сооружений подлежит обязательной регистрации в специальной книге с указанием квартала, сектора и номера могилы; фамилии, имени и отчества захороненного, даты установки, габаритных размеров и материала памятника, адреса и фамилии лица, ответственного за могилу, и документа от изготовителя памятника. </w:t>
      </w:r>
    </w:p>
    <w:p w14:paraId="113DA9A1" w14:textId="77777777" w:rsidR="00CC2543" w:rsidRPr="00CC2543" w:rsidRDefault="00CC2543" w:rsidP="00CC2543">
      <w:r w:rsidRPr="00CC2543">
        <w:t xml:space="preserve">6.6.Надписи на надмогильных сооружениях должны соответствовать сведениям о действительно захороненных в данном месте умерших. </w:t>
      </w:r>
    </w:p>
    <w:p w14:paraId="05A13991" w14:textId="77777777" w:rsidR="00CC2543" w:rsidRPr="00CC2543" w:rsidRDefault="00CC2543" w:rsidP="00CC2543">
      <w:r w:rsidRPr="00CC2543">
        <w:t xml:space="preserve">  </w:t>
      </w:r>
    </w:p>
    <w:p w14:paraId="152A2C5F" w14:textId="77777777" w:rsidR="00CC2543" w:rsidRPr="00CC2543" w:rsidRDefault="00CC2543" w:rsidP="00CC2543">
      <w:r w:rsidRPr="00CC2543">
        <w:t xml:space="preserve">7.Содержание могил, надмогильных сооружений. </w:t>
      </w:r>
    </w:p>
    <w:p w14:paraId="0DF4F0F0" w14:textId="77777777" w:rsidR="00CC2543" w:rsidRPr="00CC2543" w:rsidRDefault="00CC2543" w:rsidP="00CC2543">
      <w:r w:rsidRPr="00CC2543">
        <w:t xml:space="preserve">7.1.Граждане (организации), производящие захоронение, обязаны содержать сооружения и зеленые насаждения (оформленный могильный холм, памятник, цоколь, цветник, необходимые сведения о захоронениях) в надлежащем состоянии собственными силами либо силами специализированной службы по вопросам похоронного дела. </w:t>
      </w:r>
    </w:p>
    <w:p w14:paraId="08CBD20D" w14:textId="77777777" w:rsidR="00CC2543" w:rsidRPr="00CC2543" w:rsidRDefault="00CC2543" w:rsidP="00CC2543">
      <w:r w:rsidRPr="00CC2543">
        <w:t xml:space="preserve">7.2.При отсутствии сведений о захоронениях, а также надлежащего ухода за захоронениями они признаются бесхозными. </w:t>
      </w:r>
    </w:p>
    <w:p w14:paraId="0E45EC4E" w14:textId="77777777" w:rsidR="00CC2543" w:rsidRPr="00CC2543" w:rsidRDefault="00CC2543" w:rsidP="00CC2543">
      <w:r w:rsidRPr="00CC2543">
        <w:t xml:space="preserve">Захоронение в могилы, признанные в установленном порядке бесхозными, производятся на общих основаниях (как новое захоронение). </w:t>
      </w:r>
    </w:p>
    <w:p w14:paraId="2B872CED" w14:textId="77777777" w:rsidR="00CC2543" w:rsidRPr="00CC2543" w:rsidRDefault="00CC2543" w:rsidP="00CC2543">
      <w:r w:rsidRPr="00CC2543">
        <w:t xml:space="preserve">Смотритель кладбища обязан: </w:t>
      </w:r>
    </w:p>
    <w:p w14:paraId="7BD34999" w14:textId="77777777" w:rsidR="00CC2543" w:rsidRPr="00CC2543" w:rsidRDefault="00CC2543" w:rsidP="00CC2543">
      <w:r w:rsidRPr="00CC2543">
        <w:t xml:space="preserve">- выставить на могильном холме трафарет с предупреждением о необходимости привести захоронение в порядок и обратиться к администрации кладбища в течение 2 лет; </w:t>
      </w:r>
    </w:p>
    <w:p w14:paraId="73BB7A0D" w14:textId="77777777" w:rsidR="00CC2543" w:rsidRPr="00CC2543" w:rsidRDefault="00CC2543" w:rsidP="00CC2543">
      <w:r w:rsidRPr="00CC2543">
        <w:lastRenderedPageBreak/>
        <w:t xml:space="preserve">-   зафиксировать данное захоронение в специальной книге; </w:t>
      </w:r>
    </w:p>
    <w:p w14:paraId="7A462E25" w14:textId="77777777" w:rsidR="00CC2543" w:rsidRPr="00CC2543" w:rsidRDefault="00CC2543" w:rsidP="00CC2543">
      <w:r w:rsidRPr="00CC2543">
        <w:t xml:space="preserve">-  если захоронение не представляет историко-культурной ценности, то при отсутствии заинтересованных лиц в течение 2 лет с момента составления акта о бесхозности захоронения и надмогильных сооружений подать сообщение в администрацию поселения для инициирования судебной процедуры признания имущества бесхозным. </w:t>
      </w:r>
    </w:p>
    <w:p w14:paraId="71653128" w14:textId="77777777" w:rsidR="00CC2543" w:rsidRPr="00CC2543" w:rsidRDefault="00CC2543" w:rsidP="00CC2543">
      <w:r w:rsidRPr="00CC2543">
        <w:t xml:space="preserve">После вступления в законную силу судебного решения бесхозные надмогильные сооружения подлежат сносу, а земельный участок используется на общих основаниях. </w:t>
      </w:r>
    </w:p>
    <w:p w14:paraId="521BC524" w14:textId="77777777" w:rsidR="00CC2543" w:rsidRPr="00CC2543" w:rsidRDefault="00CC2543" w:rsidP="00CC2543">
      <w:r w:rsidRPr="00CC2543">
        <w:t xml:space="preserve">  </w:t>
      </w:r>
    </w:p>
    <w:p w14:paraId="0E66C86D" w14:textId="77777777" w:rsidR="00CC2543" w:rsidRPr="00CC2543" w:rsidRDefault="00CC2543" w:rsidP="00CC2543">
      <w:r w:rsidRPr="00CC2543">
        <w:t xml:space="preserve">8.Правила посещения кладбищ. </w:t>
      </w:r>
    </w:p>
    <w:p w14:paraId="1823C8FA" w14:textId="77777777" w:rsidR="00CC2543" w:rsidRPr="00CC2543" w:rsidRDefault="00CC2543" w:rsidP="00CC2543">
      <w:r w:rsidRPr="00CC2543">
        <w:t xml:space="preserve">8.1.На территории кладбища посетители должны соблюдать общественный порядок и тишину. </w:t>
      </w:r>
    </w:p>
    <w:p w14:paraId="2FE1EE52" w14:textId="77777777" w:rsidR="00CC2543" w:rsidRPr="00CC2543" w:rsidRDefault="00CC2543" w:rsidP="00CC2543">
      <w:r w:rsidRPr="00CC2543">
        <w:t xml:space="preserve">8.2.Посетители кладбища имеют право: </w:t>
      </w:r>
    </w:p>
    <w:p w14:paraId="09808EEB" w14:textId="77777777" w:rsidR="00CC2543" w:rsidRPr="00CC2543" w:rsidRDefault="00CC2543" w:rsidP="00CC2543">
      <w:r w:rsidRPr="00CC2543">
        <w:t xml:space="preserve">-   сажать цветы на могильном участке; </w:t>
      </w:r>
    </w:p>
    <w:p w14:paraId="23F779A8" w14:textId="77777777" w:rsidR="00CC2543" w:rsidRPr="00CC2543" w:rsidRDefault="00CC2543" w:rsidP="00CC2543">
      <w:r w:rsidRPr="00CC2543">
        <w:t xml:space="preserve">- посетители - престарелые и инвалиды могут пользоваться легковым транспортом для проезда по территории кладбища; </w:t>
      </w:r>
    </w:p>
    <w:p w14:paraId="6802E2EB" w14:textId="77777777" w:rsidR="00CC2543" w:rsidRPr="00CC2543" w:rsidRDefault="00CC2543" w:rsidP="00CC2543">
      <w:r w:rsidRPr="00CC2543">
        <w:t xml:space="preserve">-   производить уборку вокруг могилы; </w:t>
      </w:r>
    </w:p>
    <w:p w14:paraId="51C836C0" w14:textId="77777777" w:rsidR="00CC2543" w:rsidRPr="00CC2543" w:rsidRDefault="00CC2543" w:rsidP="00CC2543">
      <w:r w:rsidRPr="00CC2543">
        <w:t xml:space="preserve">- поручать работникам кладбища уход за могилой с оплатой по утвержденному прейскуранту. </w:t>
      </w:r>
    </w:p>
    <w:p w14:paraId="08E93460" w14:textId="77777777" w:rsidR="00CC2543" w:rsidRPr="00CC2543" w:rsidRDefault="00CC2543" w:rsidP="00CC2543">
      <w:r w:rsidRPr="00CC2543">
        <w:t xml:space="preserve">8.3.На территории кладбища запрещается: </w:t>
      </w:r>
    </w:p>
    <w:p w14:paraId="758B0B6E" w14:textId="77777777" w:rsidR="00CC2543" w:rsidRPr="00CC2543" w:rsidRDefault="00CC2543" w:rsidP="00CC2543">
      <w:r w:rsidRPr="00CC2543">
        <w:t xml:space="preserve">- устанавливать, переделывать и снимать памятники, мемориальные доски и другие надмогильные сооружения без разрешения смотрителя кладбища; </w:t>
      </w:r>
    </w:p>
    <w:p w14:paraId="724282E1" w14:textId="77777777" w:rsidR="00CC2543" w:rsidRPr="00CC2543" w:rsidRDefault="00CC2543" w:rsidP="00CC2543">
      <w:r w:rsidRPr="00CC2543">
        <w:t xml:space="preserve">- водить собак, пасти домашних животных, ловить птиц; </w:t>
      </w:r>
    </w:p>
    <w:p w14:paraId="7CA3DEC1" w14:textId="77777777" w:rsidR="00CC2543" w:rsidRPr="00CC2543" w:rsidRDefault="00CC2543" w:rsidP="00CC2543">
      <w:r w:rsidRPr="00CC2543">
        <w:t xml:space="preserve">- разводить костры, добывать песок и глину, резать дерн; </w:t>
      </w:r>
    </w:p>
    <w:p w14:paraId="35A59D68" w14:textId="77777777" w:rsidR="00CC2543" w:rsidRPr="00CC2543" w:rsidRDefault="00CC2543" w:rsidP="00CC2543">
      <w:r w:rsidRPr="00CC2543">
        <w:t xml:space="preserve">- находиться на территории кладбища после его закрытия; </w:t>
      </w:r>
    </w:p>
    <w:p w14:paraId="2D946C09" w14:textId="77777777" w:rsidR="00CC2543" w:rsidRPr="00CC2543" w:rsidRDefault="00CC2543" w:rsidP="00CC2543">
      <w:r w:rsidRPr="00CC2543">
        <w:t xml:space="preserve">- производить раскопку грунта, оставлять запасы строительных и других материалов; </w:t>
      </w:r>
    </w:p>
    <w:p w14:paraId="32015329" w14:textId="77777777" w:rsidR="00CC2543" w:rsidRPr="00CC2543" w:rsidRDefault="00CC2543" w:rsidP="00CC2543">
      <w:r w:rsidRPr="00CC2543">
        <w:t xml:space="preserve">- портить памятники, оборудование кладбища, засорять территорию; </w:t>
      </w:r>
    </w:p>
    <w:p w14:paraId="77E02714" w14:textId="77777777" w:rsidR="00CC2543" w:rsidRPr="00CC2543" w:rsidRDefault="00CC2543" w:rsidP="00CC2543">
      <w:r w:rsidRPr="00CC2543">
        <w:t xml:space="preserve">- ездить на велосипедах, мопедах, мотороллерах, мотоциклах; </w:t>
      </w:r>
    </w:p>
    <w:p w14:paraId="6D482CA3" w14:textId="77777777" w:rsidR="00CC2543" w:rsidRPr="00CC2543" w:rsidRDefault="00CC2543" w:rsidP="00CC2543">
      <w:r w:rsidRPr="00CC2543">
        <w:t xml:space="preserve">- распивать спиртные напитки и находиться в нетрезвом состоянии; </w:t>
      </w:r>
    </w:p>
    <w:p w14:paraId="04E56B85" w14:textId="77777777" w:rsidR="00CC2543" w:rsidRPr="00CC2543" w:rsidRDefault="00CC2543" w:rsidP="00CC2543">
      <w:r w:rsidRPr="00CC2543">
        <w:t xml:space="preserve">8.4.Возникающие имущественные и другие споры между гражданами и предприятиями и организациями оказывающими ритуальные услуги разрешаются в установленном законодательством порядке. </w:t>
      </w:r>
    </w:p>
    <w:p w14:paraId="705A7BFE" w14:textId="77777777" w:rsidR="00CC2543" w:rsidRPr="00CC2543" w:rsidRDefault="00CC2543" w:rsidP="00CC2543">
      <w:r w:rsidRPr="00CC2543">
        <w:lastRenderedPageBreak/>
        <w:t xml:space="preserve">8.5.Данные Правила вывешиваются на видном месте во всех организациях и предприятиях, оказывающих ритуальные услуги населению, для всеобщего обозрения. </w:t>
      </w:r>
    </w:p>
    <w:p w14:paraId="5A53C5B2" w14:textId="77777777" w:rsidR="00CC2543" w:rsidRPr="00CC2543" w:rsidRDefault="00CC2543" w:rsidP="00CC2543">
      <w:r w:rsidRPr="00CC2543">
        <w:t xml:space="preserve">  </w:t>
      </w:r>
    </w:p>
    <w:p w14:paraId="5AD41268" w14:textId="77777777" w:rsidR="00CC2543" w:rsidRPr="00CC2543" w:rsidRDefault="00CC2543" w:rsidP="00CC2543">
      <w:r w:rsidRPr="00CC2543">
        <w:t xml:space="preserve">9.Правила движения транспортных средств на территории кладбища </w:t>
      </w:r>
    </w:p>
    <w:p w14:paraId="14D30A55" w14:textId="77777777" w:rsidR="00CC2543" w:rsidRPr="00CC2543" w:rsidRDefault="00CC2543" w:rsidP="00CC2543">
      <w:r w:rsidRPr="00CC2543">
        <w:t xml:space="preserve">9.1.По территории кладбища допускается движение легковых транспортных средств по согласованию со смотрителем кладбища согласно графику работы кладбища и в пределах схем движения и стоянок транспортных средств. </w:t>
      </w:r>
    </w:p>
    <w:p w14:paraId="7F401D97" w14:textId="77777777" w:rsidR="00CC2543" w:rsidRPr="00CC2543" w:rsidRDefault="00CC2543" w:rsidP="00CC2543">
      <w:r w:rsidRPr="00CC2543">
        <w:t xml:space="preserve">  </w:t>
      </w:r>
    </w:p>
    <w:p w14:paraId="59BC2B55" w14:textId="77777777" w:rsidR="00CC2543" w:rsidRPr="00CC2543" w:rsidRDefault="00CC2543" w:rsidP="00CC2543">
      <w:r w:rsidRPr="00CC2543">
        <w:t xml:space="preserve">10.Текущее содержание кладбища. </w:t>
      </w:r>
    </w:p>
    <w:p w14:paraId="22D730ED" w14:textId="77777777" w:rsidR="00CC2543" w:rsidRPr="00CC2543" w:rsidRDefault="00CC2543" w:rsidP="00CC2543">
      <w:r w:rsidRPr="00CC2543">
        <w:t xml:space="preserve">10.1. Текущее содержание кладбища включает: </w:t>
      </w:r>
    </w:p>
    <w:p w14:paraId="347CADCB" w14:textId="77777777" w:rsidR="00CC2543" w:rsidRPr="00CC2543" w:rsidRDefault="00CC2543" w:rsidP="00CC2543">
      <w:r w:rsidRPr="00CC2543">
        <w:t xml:space="preserve">-   ручную уборку территорий кладбища; </w:t>
      </w:r>
    </w:p>
    <w:p w14:paraId="2E241957" w14:textId="77777777" w:rsidR="00CC2543" w:rsidRPr="00CC2543" w:rsidRDefault="00CC2543" w:rsidP="00CC2543">
      <w:r w:rsidRPr="00CC2543">
        <w:t xml:space="preserve">- механизированную уборку территорий кладбища с использованием мусоровозов, погрузчиков, самосвалов и вывозом мусора на полигон ТБО; </w:t>
      </w:r>
    </w:p>
    <w:p w14:paraId="39ECFB38" w14:textId="77777777" w:rsidR="00CC2543" w:rsidRPr="00CC2543" w:rsidRDefault="00CC2543" w:rsidP="00CC2543">
      <w:r w:rsidRPr="00CC2543">
        <w:t xml:space="preserve">- изготовление (приобретение), установку и поддержание в надлежащем состоянии (ремонт) мусорных контейнеров; </w:t>
      </w:r>
    </w:p>
    <w:p w14:paraId="536E5A4D" w14:textId="77777777" w:rsidR="00CC2543" w:rsidRPr="00CC2543" w:rsidRDefault="00CC2543" w:rsidP="00CC2543">
      <w:r w:rsidRPr="00CC2543">
        <w:t xml:space="preserve">- покраску (побелку) мусорных контейнеров; </w:t>
      </w:r>
    </w:p>
    <w:p w14:paraId="4B8B1656" w14:textId="77777777" w:rsidR="00CC2543" w:rsidRPr="00CC2543" w:rsidRDefault="00CC2543" w:rsidP="00CC2543">
      <w:r w:rsidRPr="00CC2543">
        <w:t xml:space="preserve">- покраску (побелку) бордюров и деревьев; </w:t>
      </w:r>
    </w:p>
    <w:p w14:paraId="31E4BD55" w14:textId="77777777" w:rsidR="00CC2543" w:rsidRPr="00CC2543" w:rsidRDefault="00CC2543" w:rsidP="00CC2543">
      <w:r w:rsidRPr="00CC2543">
        <w:t xml:space="preserve">- обрезку кустарника; </w:t>
      </w:r>
    </w:p>
    <w:p w14:paraId="2F40226C" w14:textId="77777777" w:rsidR="00CC2543" w:rsidRPr="00CC2543" w:rsidRDefault="00CC2543" w:rsidP="00CC2543">
      <w:r w:rsidRPr="00CC2543">
        <w:t xml:space="preserve">- скашивание травы, поддержание в надлежащем состоянии газонов; </w:t>
      </w:r>
    </w:p>
    <w:p w14:paraId="4A755A15" w14:textId="77777777" w:rsidR="00CC2543" w:rsidRPr="00CC2543" w:rsidRDefault="00CC2543" w:rsidP="00CC2543">
      <w:r w:rsidRPr="00CC2543">
        <w:t xml:space="preserve">- посадку цветов для оформления въездной группы; </w:t>
      </w:r>
    </w:p>
    <w:p w14:paraId="130DB119" w14:textId="77777777" w:rsidR="00CC2543" w:rsidRPr="00CC2543" w:rsidRDefault="00CC2543" w:rsidP="00CC2543">
      <w:r w:rsidRPr="00CC2543">
        <w:t xml:space="preserve">- текущий ремонт административно-бытовых зданий и туалетов; </w:t>
      </w:r>
    </w:p>
    <w:p w14:paraId="0F4FBAEA" w14:textId="77777777" w:rsidR="00CC2543" w:rsidRPr="00CC2543" w:rsidRDefault="00CC2543" w:rsidP="00CC2543">
      <w:r w:rsidRPr="00CC2543">
        <w:t xml:space="preserve">- обновление (покраску) въездных групп на кладбище; </w:t>
      </w:r>
    </w:p>
    <w:p w14:paraId="00C26AA5" w14:textId="77777777" w:rsidR="00CC2543" w:rsidRPr="00CC2543" w:rsidRDefault="00CC2543" w:rsidP="00CC2543">
      <w:r w:rsidRPr="00CC2543">
        <w:t xml:space="preserve">- обновление информационных щитов, плакатов, указателей кварталов; </w:t>
      </w:r>
    </w:p>
    <w:p w14:paraId="3D81E1EE" w14:textId="77777777" w:rsidR="00CC2543" w:rsidRPr="00CC2543" w:rsidRDefault="00CC2543" w:rsidP="00CC2543">
      <w:r w:rsidRPr="00CC2543">
        <w:t xml:space="preserve">- спиливание аварийных и сухостойных деревьев; </w:t>
      </w:r>
    </w:p>
    <w:p w14:paraId="3AC544D3" w14:textId="77777777" w:rsidR="00CC2543" w:rsidRPr="00CC2543" w:rsidRDefault="00CC2543" w:rsidP="00CC2543">
      <w:r w:rsidRPr="00CC2543">
        <w:t xml:space="preserve">- поддержание в надлежащем состояний дорог (ямочный ремонт) на территории кладбища; </w:t>
      </w:r>
    </w:p>
    <w:p w14:paraId="3CEE1E08" w14:textId="77777777" w:rsidR="00CC2543" w:rsidRPr="00CC2543" w:rsidRDefault="00CC2543" w:rsidP="00CC2543">
      <w:r w:rsidRPr="00CC2543">
        <w:t xml:space="preserve">- вывоз металлолома (выброшенных металлических памятников); </w:t>
      </w:r>
    </w:p>
    <w:p w14:paraId="1602E868" w14:textId="77777777" w:rsidR="00CC2543" w:rsidRPr="00CC2543" w:rsidRDefault="00CC2543" w:rsidP="00CC2543">
      <w:r w:rsidRPr="00CC2543">
        <w:t xml:space="preserve">- завоз песка и посыпку дорог в зимний период на территории кладбища. </w:t>
      </w:r>
    </w:p>
    <w:p w14:paraId="089AACE9" w14:textId="77777777" w:rsidR="00CC2543" w:rsidRPr="00CC2543" w:rsidRDefault="00CC2543" w:rsidP="00CC2543">
      <w:r w:rsidRPr="00CC2543">
        <w:t xml:space="preserve">  </w:t>
      </w:r>
    </w:p>
    <w:p w14:paraId="30E812EE" w14:textId="77777777" w:rsidR="00CC2543" w:rsidRPr="00CC2543" w:rsidRDefault="00CC2543" w:rsidP="00CC2543">
      <w:r w:rsidRPr="00CC2543">
        <w:t xml:space="preserve">11.Порядок организации безвозмездного захоронения </w:t>
      </w:r>
    </w:p>
    <w:p w14:paraId="522AF559" w14:textId="77777777" w:rsidR="00CC2543" w:rsidRPr="00CC2543" w:rsidRDefault="00CC2543" w:rsidP="00CC2543">
      <w:r w:rsidRPr="00CC2543">
        <w:lastRenderedPageBreak/>
        <w:t xml:space="preserve">по гарантированному перечню услуг по погребению. </w:t>
      </w:r>
    </w:p>
    <w:p w14:paraId="55133CB6" w14:textId="77777777" w:rsidR="00CC2543" w:rsidRPr="00CC2543" w:rsidRDefault="00CC2543" w:rsidP="00CC2543">
      <w:r w:rsidRPr="00CC2543">
        <w:t xml:space="preserve">11.1.Супругу, близким родственникам, иным родственникам, законному представителю или иному лицу, взявшему на себя обязанность осуществлять погребение умершего, предприятия и организации оказывающие ритуальные услуги, предоставляют на безвозмездной основе гарантированный перечень услуг по погребению в следующем объеме: </w:t>
      </w:r>
    </w:p>
    <w:p w14:paraId="5E0CE2BD" w14:textId="77777777" w:rsidR="00CC2543" w:rsidRPr="00CC2543" w:rsidRDefault="00CC2543" w:rsidP="00CC2543">
      <w:r w:rsidRPr="00CC2543">
        <w:t xml:space="preserve">1) оформление документов, необходимых для погребения; </w:t>
      </w:r>
    </w:p>
    <w:p w14:paraId="2F635796" w14:textId="77777777" w:rsidR="00CC2543" w:rsidRPr="00CC2543" w:rsidRDefault="00CC2543" w:rsidP="00CC2543">
      <w:r w:rsidRPr="00CC2543">
        <w:t xml:space="preserve">2) предоставление и доставка гроба и других предметов, необходимых для погребения; </w:t>
      </w:r>
    </w:p>
    <w:p w14:paraId="1123D0B0" w14:textId="77777777" w:rsidR="00CC2543" w:rsidRPr="00CC2543" w:rsidRDefault="00CC2543" w:rsidP="00CC2543">
      <w:r w:rsidRPr="00CC2543">
        <w:t xml:space="preserve">3) перевозка тела (останков) умершего на кладбище (в крематорий); </w:t>
      </w:r>
    </w:p>
    <w:p w14:paraId="2609B672" w14:textId="77777777" w:rsidR="00CC2543" w:rsidRPr="00CC2543" w:rsidRDefault="00CC2543" w:rsidP="00CC2543">
      <w:r w:rsidRPr="00CC2543">
        <w:t xml:space="preserve">4) погребение (кремация с последующей выдачей урны с прахом). </w:t>
      </w:r>
    </w:p>
    <w:p w14:paraId="5DA90A54" w14:textId="77777777" w:rsidR="00CC2543" w:rsidRPr="00CC2543" w:rsidRDefault="00CC2543" w:rsidP="00CC2543">
      <w:r w:rsidRPr="00CC2543">
        <w:t xml:space="preserve">11.2.При оформлении безвозмездного захоронения представитель, взявший на себя обязанность осуществлять погребение, должен иметь при себе следующие документы: </w:t>
      </w:r>
    </w:p>
    <w:p w14:paraId="38FE2D54" w14:textId="77777777" w:rsidR="00CC2543" w:rsidRPr="00CC2543" w:rsidRDefault="00CC2543" w:rsidP="00CC2543">
      <w:r w:rsidRPr="00CC2543">
        <w:t xml:space="preserve">Если умерший являлся гражданским пенсионером: </w:t>
      </w:r>
    </w:p>
    <w:p w14:paraId="0A1DD02D" w14:textId="77777777" w:rsidR="00CC2543" w:rsidRPr="00CC2543" w:rsidRDefault="00CC2543" w:rsidP="00CC2543">
      <w:r w:rsidRPr="00CC2543">
        <w:t xml:space="preserve">- паспорт покойного; </w:t>
      </w:r>
    </w:p>
    <w:p w14:paraId="34C80DF6" w14:textId="77777777" w:rsidR="00CC2543" w:rsidRPr="00CC2543" w:rsidRDefault="00CC2543" w:rsidP="00CC2543">
      <w:r w:rsidRPr="00CC2543">
        <w:t xml:space="preserve">- медицинское заключение врача; </w:t>
      </w:r>
    </w:p>
    <w:p w14:paraId="79CC785F" w14:textId="77777777" w:rsidR="00CC2543" w:rsidRPr="00CC2543" w:rsidRDefault="00CC2543" w:rsidP="00CC2543">
      <w:r w:rsidRPr="00CC2543">
        <w:t xml:space="preserve">- пенсионное удостоверение; </w:t>
      </w:r>
    </w:p>
    <w:p w14:paraId="3432C4D5" w14:textId="77777777" w:rsidR="00CC2543" w:rsidRPr="00CC2543" w:rsidRDefault="00CC2543" w:rsidP="00CC2543">
      <w:r w:rsidRPr="00CC2543">
        <w:t xml:space="preserve">- справку с отдела соц. защиты населения, где был зарегистрирован пенсионер; </w:t>
      </w:r>
    </w:p>
    <w:p w14:paraId="1AB5DDA6" w14:textId="77777777" w:rsidR="00CC2543" w:rsidRPr="00CC2543" w:rsidRDefault="00CC2543" w:rsidP="00CC2543">
      <w:r w:rsidRPr="00CC2543">
        <w:t xml:space="preserve">- паспорт или иной документ, подтверждающий личность лица, оформляющего погребение. </w:t>
      </w:r>
    </w:p>
    <w:p w14:paraId="4E04DA9B" w14:textId="77777777" w:rsidR="00CC2543" w:rsidRPr="00CC2543" w:rsidRDefault="00CC2543" w:rsidP="00CC2543">
      <w:r w:rsidRPr="00CC2543">
        <w:t xml:space="preserve">Если умерший являлся пенсионером МО, ФСБ или других министерств и ведомств: </w:t>
      </w:r>
    </w:p>
    <w:p w14:paraId="2B435A15" w14:textId="77777777" w:rsidR="00CC2543" w:rsidRPr="00CC2543" w:rsidRDefault="00CC2543" w:rsidP="00CC2543">
      <w:r w:rsidRPr="00CC2543">
        <w:t xml:space="preserve">- паспорт покойного; </w:t>
      </w:r>
    </w:p>
    <w:p w14:paraId="51E38F13" w14:textId="77777777" w:rsidR="00CC2543" w:rsidRPr="00CC2543" w:rsidRDefault="00CC2543" w:rsidP="00CC2543">
      <w:r w:rsidRPr="00CC2543">
        <w:t xml:space="preserve">- медицинское свидетельство о смерти; </w:t>
      </w:r>
    </w:p>
    <w:p w14:paraId="21F4B5A1" w14:textId="77777777" w:rsidR="00CC2543" w:rsidRPr="00CC2543" w:rsidRDefault="00CC2543" w:rsidP="00CC2543">
      <w:r w:rsidRPr="00CC2543">
        <w:t xml:space="preserve">- доверенность на безвозмездное захоронение; </w:t>
      </w:r>
    </w:p>
    <w:p w14:paraId="43E8A047" w14:textId="77777777" w:rsidR="00CC2543" w:rsidRPr="00CC2543" w:rsidRDefault="00CC2543" w:rsidP="00CC2543">
      <w:r w:rsidRPr="00CC2543">
        <w:t xml:space="preserve">- справку о сумме, положенной на погребение с пенсионного отдела ведомств; </w:t>
      </w:r>
    </w:p>
    <w:p w14:paraId="4E59A5E0" w14:textId="77777777" w:rsidR="00CC2543" w:rsidRPr="00CC2543" w:rsidRDefault="00CC2543" w:rsidP="00CC2543">
      <w:r w:rsidRPr="00CC2543">
        <w:t xml:space="preserve">- документ, удостоверяющий личность лица, оформляющего погребение. </w:t>
      </w:r>
    </w:p>
    <w:p w14:paraId="603D534C" w14:textId="77777777" w:rsidR="00CC2543" w:rsidRPr="00CC2543" w:rsidRDefault="00CC2543" w:rsidP="00CC2543">
      <w:r w:rsidRPr="00CC2543">
        <w:t xml:space="preserve">Если умерший являлся неработающим: </w:t>
      </w:r>
    </w:p>
    <w:p w14:paraId="2BB16B0B" w14:textId="77777777" w:rsidR="00CC2543" w:rsidRPr="00CC2543" w:rsidRDefault="00CC2543" w:rsidP="00CC2543">
      <w:r w:rsidRPr="00CC2543">
        <w:t xml:space="preserve">- паспорт покойного; </w:t>
      </w:r>
    </w:p>
    <w:p w14:paraId="50645611" w14:textId="77777777" w:rsidR="00CC2543" w:rsidRPr="00CC2543" w:rsidRDefault="00CC2543" w:rsidP="00CC2543">
      <w:r w:rsidRPr="00CC2543">
        <w:t xml:space="preserve">- медицинское заключение о смерти; </w:t>
      </w:r>
    </w:p>
    <w:p w14:paraId="3446B88C" w14:textId="77777777" w:rsidR="00CC2543" w:rsidRPr="00CC2543" w:rsidRDefault="00CC2543" w:rsidP="00CC2543">
      <w:r w:rsidRPr="00CC2543">
        <w:t xml:space="preserve">- доверенность органов соц. защиты района, в котором был прописан умерший. </w:t>
      </w:r>
    </w:p>
    <w:p w14:paraId="18229BB1" w14:textId="77777777" w:rsidR="00CC2543" w:rsidRPr="00CC2543" w:rsidRDefault="00CC2543" w:rsidP="00CC2543">
      <w:r w:rsidRPr="00CC2543">
        <w:t xml:space="preserve">Если умерший являлся мертворожденным ребенком: </w:t>
      </w:r>
    </w:p>
    <w:p w14:paraId="02BB9E0F" w14:textId="77777777" w:rsidR="00CC2543" w:rsidRPr="00CC2543" w:rsidRDefault="00CC2543" w:rsidP="00CC2543">
      <w:r w:rsidRPr="00CC2543">
        <w:lastRenderedPageBreak/>
        <w:t xml:space="preserve">- медицинская справка о рождении мертвого ребенка; </w:t>
      </w:r>
    </w:p>
    <w:p w14:paraId="72AB673C" w14:textId="77777777" w:rsidR="00CC2543" w:rsidRPr="00CC2543" w:rsidRDefault="00CC2543" w:rsidP="00CC2543">
      <w:r w:rsidRPr="00CC2543">
        <w:t xml:space="preserve">- доверенность органа соц. защиты по месту жительства родителей. </w:t>
      </w:r>
    </w:p>
    <w:p w14:paraId="34A45512" w14:textId="77777777" w:rsidR="00CC2543" w:rsidRPr="00CC2543" w:rsidRDefault="00CC2543" w:rsidP="00CC2543">
      <w:r w:rsidRPr="00CC2543">
        <w:t xml:space="preserve">Если умерший работал: </w:t>
      </w:r>
    </w:p>
    <w:p w14:paraId="1F607014" w14:textId="77777777" w:rsidR="00CC2543" w:rsidRPr="00CC2543" w:rsidRDefault="00CC2543" w:rsidP="00CC2543">
      <w:r w:rsidRPr="00CC2543">
        <w:t xml:space="preserve">- паспорт покойного; </w:t>
      </w:r>
    </w:p>
    <w:p w14:paraId="51B86F41" w14:textId="77777777" w:rsidR="00CC2543" w:rsidRPr="00CC2543" w:rsidRDefault="00CC2543" w:rsidP="00CC2543">
      <w:r w:rsidRPr="00CC2543">
        <w:t xml:space="preserve">- медицинское свидетельство о смерти; </w:t>
      </w:r>
    </w:p>
    <w:p w14:paraId="2B90EF19" w14:textId="77777777" w:rsidR="00CC2543" w:rsidRPr="00CC2543" w:rsidRDefault="00CC2543" w:rsidP="00CC2543">
      <w:r w:rsidRPr="00CC2543">
        <w:t xml:space="preserve"> - доверенность от предприятия, на котором работал умерший, и письмо с отметкой фонда социального страхования. </w:t>
      </w:r>
    </w:p>
    <w:p w14:paraId="72316DCB" w14:textId="77777777" w:rsidR="00CC2543" w:rsidRPr="00CC2543" w:rsidRDefault="00CC2543" w:rsidP="00CC2543">
      <w:r w:rsidRPr="00CC2543">
        <w:t xml:space="preserve">Пособие по захоронению детей в возрасте до 16 лет выплачивает предприятие, на котором работают родители, а если родители безработные или пенсионеры - комитет социальной защиты населения по месту прописки. </w:t>
      </w:r>
    </w:p>
    <w:p w14:paraId="6D4DEB2C" w14:textId="77777777" w:rsidR="00CC2543" w:rsidRPr="00CC2543" w:rsidRDefault="00CC2543" w:rsidP="00CC2543">
      <w:r w:rsidRPr="00CC2543">
        <w:t xml:space="preserve">  </w:t>
      </w:r>
    </w:p>
    <w:p w14:paraId="6143DC83" w14:textId="77777777" w:rsidR="00CC2543" w:rsidRPr="00CC2543" w:rsidRDefault="00CC2543" w:rsidP="00CC2543">
      <w:r w:rsidRPr="00CC2543">
        <w:t xml:space="preserve">12.Гарантии погребения безродных, невостребованных и неопознанных умерших. </w:t>
      </w:r>
    </w:p>
    <w:p w14:paraId="036F6C3A" w14:textId="77777777" w:rsidR="00CC2543" w:rsidRPr="00CC2543" w:rsidRDefault="00CC2543" w:rsidP="00CC2543">
      <w:r w:rsidRPr="00CC2543">
        <w:t xml:space="preserve">12.1.К безродным умершим относятся умершие (на дому, на улице или в ином месте), не имеющие супруга, близких родственников, иных родственников либо законного представителя, личность которых установлена органами внутренних дел в определенные законодательством Российской Федерации сроки. </w:t>
      </w:r>
    </w:p>
    <w:p w14:paraId="6497B05B" w14:textId="77777777" w:rsidR="00CC2543" w:rsidRPr="00CC2543" w:rsidRDefault="00CC2543" w:rsidP="00CC2543">
      <w:r w:rsidRPr="00CC2543">
        <w:t xml:space="preserve">К невостребованным умершим относятся умершие (на дому, на улице или в ином месте), личность которых установлена органами внутренних дел в определенные законодательством Российской Федерации сроки, погребение которых по каким-либо причинам не могут взять на себя супруг, близкие родственники, иные родственники либо законный представитель умершего. </w:t>
      </w:r>
    </w:p>
    <w:p w14:paraId="2A55713F" w14:textId="77777777" w:rsidR="00CC2543" w:rsidRPr="00CC2543" w:rsidRDefault="00CC2543" w:rsidP="00CC2543">
      <w:r w:rsidRPr="00CC2543">
        <w:t xml:space="preserve">К неопознанным умершим относятся умершие (на дому, на улице или в ином месте), личность которых не установлена органами внутренних дел в определенные законодательством Российской Федерации сроки. </w:t>
      </w:r>
    </w:p>
    <w:p w14:paraId="2AE63DBA" w14:textId="77777777" w:rsidR="00CC2543" w:rsidRPr="00CC2543" w:rsidRDefault="00CC2543" w:rsidP="00CC2543">
      <w:r w:rsidRPr="00CC2543">
        <w:t xml:space="preserve">12.2.Перечень услуг по погребению безродных, невостребованных и неопознанных умерших включает: </w:t>
      </w:r>
    </w:p>
    <w:p w14:paraId="5DDAD91E" w14:textId="77777777" w:rsidR="00CC2543" w:rsidRPr="00CC2543" w:rsidRDefault="00CC2543" w:rsidP="00CC2543">
      <w:r w:rsidRPr="00CC2543">
        <w:t xml:space="preserve">- оформление документов, необходимых для погребения; </w:t>
      </w:r>
    </w:p>
    <w:p w14:paraId="2FC837DB" w14:textId="77777777" w:rsidR="00CC2543" w:rsidRPr="00CC2543" w:rsidRDefault="00CC2543" w:rsidP="00CC2543">
      <w:r w:rsidRPr="00CC2543">
        <w:t xml:space="preserve">- облачение тела; </w:t>
      </w:r>
    </w:p>
    <w:p w14:paraId="2F138BE0" w14:textId="77777777" w:rsidR="00CC2543" w:rsidRPr="00CC2543" w:rsidRDefault="00CC2543" w:rsidP="00CC2543">
      <w:r w:rsidRPr="00CC2543">
        <w:t xml:space="preserve">- предоставление гроба; </w:t>
      </w:r>
    </w:p>
    <w:p w14:paraId="1BE9D683" w14:textId="77777777" w:rsidR="00CC2543" w:rsidRPr="00CC2543" w:rsidRDefault="00CC2543" w:rsidP="00CC2543">
      <w:r w:rsidRPr="00CC2543">
        <w:t xml:space="preserve">- перевозку тела умершего на кладбище; </w:t>
      </w:r>
    </w:p>
    <w:p w14:paraId="74D713AA" w14:textId="77777777" w:rsidR="00CC2543" w:rsidRPr="00CC2543" w:rsidRDefault="00CC2543" w:rsidP="00CC2543">
      <w:r w:rsidRPr="00CC2543">
        <w:t xml:space="preserve">- копку могилы и комплекс услуг по погребению; </w:t>
      </w:r>
    </w:p>
    <w:p w14:paraId="7A1A43CF" w14:textId="77777777" w:rsidR="00CC2543" w:rsidRPr="00CC2543" w:rsidRDefault="00CC2543" w:rsidP="00CC2543">
      <w:r w:rsidRPr="00CC2543">
        <w:t xml:space="preserve">12.3.Услуги по погребению безродных, невостребованных и неопознанных умерших оказываются специализированными службами по вопросам похоронного дела. </w:t>
      </w:r>
    </w:p>
    <w:p w14:paraId="5CA8617F" w14:textId="77777777" w:rsidR="00CC2543" w:rsidRPr="00CC2543" w:rsidRDefault="00CC2543" w:rsidP="00CC2543">
      <w:r w:rsidRPr="00CC2543">
        <w:lastRenderedPageBreak/>
        <w:t xml:space="preserve">12.4.Стоимость услуг по погребению безродных, невостребованных и неопознанных умерших, а также качество услуг по погребению устанавливаются органами местного самоуправления и не может составлять менее 4000 (четыре тысячи) рублей (на одно погребение). </w:t>
      </w:r>
    </w:p>
    <w:p w14:paraId="42B1245F" w14:textId="77777777" w:rsidR="00CC2543" w:rsidRPr="00CC2543" w:rsidRDefault="00CC2543" w:rsidP="00CC2543">
      <w:r w:rsidRPr="00CC2543">
        <w:t xml:space="preserve">12.5.Погребение неопознанных умерших осуществляется в установленные сроки с согласия органов внутренних дел и следственного отдела следственного комитета при прокуратуре, в производстве которого находится следственное дело. </w:t>
      </w:r>
    </w:p>
    <w:p w14:paraId="20CD252F" w14:textId="77777777" w:rsidR="00CC2543" w:rsidRPr="00CC2543" w:rsidRDefault="00CC2543" w:rsidP="00CC2543">
      <w:r w:rsidRPr="00CC2543">
        <w:t xml:space="preserve">  </w:t>
      </w:r>
    </w:p>
    <w:p w14:paraId="7918394A" w14:textId="77777777" w:rsidR="00CC2543" w:rsidRPr="00CC2543" w:rsidRDefault="00CC2543" w:rsidP="00CC2543">
      <w:r w:rsidRPr="00CC2543">
        <w:t xml:space="preserve">13.Перевозка умерших. </w:t>
      </w:r>
    </w:p>
    <w:p w14:paraId="315AB515" w14:textId="77777777" w:rsidR="00CC2543" w:rsidRPr="00CC2543" w:rsidRDefault="00CC2543" w:rsidP="00CC2543">
      <w:r w:rsidRPr="00CC2543">
        <w:t xml:space="preserve">13.1.Перевозка умерших к месту погребения (захоронения) осуществляется специализированным транспортом, в соответствии с требованиями СанПиН 2.1.2882-11. </w:t>
      </w:r>
    </w:p>
    <w:p w14:paraId="7FE1C15D" w14:textId="77777777" w:rsidR="00CC2543" w:rsidRPr="00CC2543" w:rsidRDefault="00CC2543" w:rsidP="00CC2543">
      <w:r w:rsidRPr="00CC2543">
        <w:t xml:space="preserve">13.2. Перевозка умерших к месту погребения (захоронения) воздушным и железнодорожным транспортом осуществляется в соответствии с требованиями, установленными федеральным органом исполнительной власти в области транспорта. </w:t>
      </w:r>
    </w:p>
    <w:p w14:paraId="12C40BB7" w14:textId="77777777" w:rsidR="00CC2543" w:rsidRPr="00CC2543" w:rsidRDefault="00CC2543" w:rsidP="00CC2543">
      <w:r w:rsidRPr="00CC2543">
        <w:t xml:space="preserve">13.3. Перевозка умерших к месту погребения (захоронения), в случае погребения (захоронения) не по месту наступления смерти гражданина, осуществляется при наличии медицинского свидетельства о смерти, выданного уполномоченными медицинскими организациями. </w:t>
      </w:r>
    </w:p>
    <w:p w14:paraId="060239EF" w14:textId="77777777" w:rsidR="00CC2543" w:rsidRPr="00CC2543" w:rsidRDefault="00CC2543" w:rsidP="00CC2543">
      <w:r w:rsidRPr="00CC2543">
        <w:t xml:space="preserve">  </w:t>
      </w:r>
    </w:p>
    <w:p w14:paraId="1E75401F" w14:textId="77777777" w:rsidR="00CC2543" w:rsidRPr="00CC2543" w:rsidRDefault="00CC2543" w:rsidP="00CC2543">
      <w:r w:rsidRPr="00CC2543">
        <w:t xml:space="preserve">14.Заключительные положения. </w:t>
      </w:r>
    </w:p>
    <w:p w14:paraId="1329A4E1" w14:textId="77777777" w:rsidR="00CC2543" w:rsidRPr="00CC2543" w:rsidRDefault="00CC2543" w:rsidP="00CC2543">
      <w:r w:rsidRPr="00CC2543">
        <w:t xml:space="preserve">14.1.Нарушение требований, установленных настоящим Положением влечет ответственность, предусмотренную действующим законодательством. </w:t>
      </w:r>
    </w:p>
    <w:p w14:paraId="3FA70762" w14:textId="77777777" w:rsidR="00CC2543" w:rsidRPr="00CC2543" w:rsidRDefault="00CC2543" w:rsidP="00CC2543">
      <w:r w:rsidRPr="00CC2543">
        <w:t xml:space="preserve">14.2.Настоящее Положение вступает в силу после его официального опубликования. </w:t>
      </w:r>
    </w:p>
    <w:p w14:paraId="05D3048F" w14:textId="77777777" w:rsidR="00CC2543" w:rsidRPr="00CC2543" w:rsidRDefault="00CC2543" w:rsidP="00CC2543">
      <w:r w:rsidRPr="00CC2543">
        <w:t>   </w:t>
      </w:r>
    </w:p>
    <w:p w14:paraId="0B62A025" w14:textId="77777777" w:rsidR="00CC2543" w:rsidRPr="00CC2543" w:rsidRDefault="00CC2543" w:rsidP="00CC2543">
      <w:r w:rsidRPr="00CC2543">
        <w:t xml:space="preserve">  </w:t>
      </w:r>
    </w:p>
    <w:p w14:paraId="61A655C6" w14:textId="77777777" w:rsidR="00CC2543" w:rsidRPr="00CC2543" w:rsidRDefault="00CC2543" w:rsidP="00CC2543">
      <w:r w:rsidRPr="00CC2543">
        <w:t>   </w:t>
      </w:r>
    </w:p>
    <w:p w14:paraId="45357ED2" w14:textId="77777777" w:rsidR="00CC2543" w:rsidRPr="00CC2543" w:rsidRDefault="00CC2543" w:rsidP="00CC2543"/>
    <w:p w14:paraId="304F1BBA" w14:textId="77777777" w:rsidR="00CC2543" w:rsidRPr="00CC2543" w:rsidRDefault="00CC2543" w:rsidP="00CC2543">
      <w:r w:rsidRPr="00CC2543">
        <w:t xml:space="preserve">Акт </w:t>
      </w:r>
    </w:p>
    <w:p w14:paraId="65E77573" w14:textId="77777777" w:rsidR="00CC2543" w:rsidRPr="00CC2543" w:rsidRDefault="00CC2543" w:rsidP="00CC2543">
      <w:r w:rsidRPr="00CC2543">
        <w:t xml:space="preserve">обнародования </w:t>
      </w:r>
    </w:p>
    <w:p w14:paraId="7B91B688" w14:textId="77777777" w:rsidR="00CC2543" w:rsidRPr="00CC2543" w:rsidRDefault="00CC2543" w:rsidP="00CC2543">
      <w:r w:rsidRPr="00CC2543">
        <w:t xml:space="preserve">решения № 27 от 24.08.2015 года Совета народных депутатов </w:t>
      </w:r>
    </w:p>
    <w:p w14:paraId="201485FB" w14:textId="77777777" w:rsidR="00CC2543" w:rsidRPr="00CC2543" w:rsidRDefault="00CC2543" w:rsidP="00CC2543">
      <w:r w:rsidRPr="00CC2543">
        <w:t xml:space="preserve">Дракинского сельского поселения Лискинского муниципального района </w:t>
      </w:r>
    </w:p>
    <w:p w14:paraId="4E64AA5A" w14:textId="77777777" w:rsidR="00CC2543" w:rsidRPr="00CC2543" w:rsidRDefault="00CC2543" w:rsidP="00CC2543">
      <w:r w:rsidRPr="00CC2543">
        <w:lastRenderedPageBreak/>
        <w:t xml:space="preserve">  </w:t>
      </w:r>
      <w:r w:rsidRPr="00CC2543">
        <w:br/>
        <w:t xml:space="preserve"> «Об упорядочении похоронного дела на территории  Дракинского сельского поселения </w:t>
      </w:r>
      <w:r w:rsidRPr="00CC2543">
        <w:br/>
        <w:t>Лискинского муниципального района Воронежской области».</w:t>
      </w:r>
    </w:p>
    <w:p w14:paraId="06E81312" w14:textId="77777777" w:rsidR="00CC2543" w:rsidRPr="00CC2543" w:rsidRDefault="00CC2543" w:rsidP="00CC2543">
      <w:r w:rsidRPr="00CC2543">
        <w:t>  </w:t>
      </w:r>
    </w:p>
    <w:p w14:paraId="10303AE3" w14:textId="77777777" w:rsidR="00CC2543" w:rsidRPr="00CC2543" w:rsidRDefault="00CC2543" w:rsidP="00CC2543">
      <w:r w:rsidRPr="00CC2543">
        <w:t xml:space="preserve">24.08.2015  г.                                                                                            село Дракино </w:t>
      </w:r>
    </w:p>
    <w:p w14:paraId="254FC36C" w14:textId="77777777" w:rsidR="00CC2543" w:rsidRPr="00CC2543" w:rsidRDefault="00CC2543" w:rsidP="00CC2543">
      <w:r w:rsidRPr="00CC2543">
        <w:t xml:space="preserve">  </w:t>
      </w:r>
    </w:p>
    <w:p w14:paraId="0008DF7A" w14:textId="77777777" w:rsidR="00CC2543" w:rsidRPr="00CC2543" w:rsidRDefault="00CC2543" w:rsidP="00CC2543">
      <w:r w:rsidRPr="00CC2543">
        <w:t xml:space="preserve">Мы, нижеподписавшиеся, комиссия в составе председателя комиссии Атамановой Е.Н., председателя Совета народных депутатов Боковой О.И., секретаря комиссии Дидора Т.А., членов комиссии: Т.Н.Тереховой и Ефимовой Л.П. составили настоящий акт  в том, что 24.08.2015 года решение Совета народных депутатов Дракинского сельского поселения  Лискинского муниципального района от 24.08.2015 года № 27 размещено в местах, предназначенных для обнародования муниципальных правовых актов: </w:t>
      </w:r>
    </w:p>
    <w:p w14:paraId="6F720B9B" w14:textId="77777777" w:rsidR="00CC2543" w:rsidRPr="00CC2543" w:rsidRDefault="00CC2543" w:rsidP="00CC2543">
      <w:r w:rsidRPr="00CC2543">
        <w:t xml:space="preserve">                   1) внутренний стенд и наружный щит у здания администрации Дракинского сельского поселения по ул.Ленина,110а села Дракино; </w:t>
      </w:r>
    </w:p>
    <w:p w14:paraId="053433AC" w14:textId="77777777" w:rsidR="00CC2543" w:rsidRPr="00CC2543" w:rsidRDefault="00CC2543" w:rsidP="00CC2543">
      <w:r w:rsidRPr="00CC2543">
        <w:t xml:space="preserve">2) наружный щит у здания магазина «Наш дом» по ул.Ленина,248 села Дракино; </w:t>
      </w:r>
    </w:p>
    <w:p w14:paraId="3EAF0010" w14:textId="77777777" w:rsidR="00CC2543" w:rsidRPr="00CC2543" w:rsidRDefault="00CC2543" w:rsidP="00CC2543">
      <w:r w:rsidRPr="00CC2543">
        <w:t xml:space="preserve">3) доска объявлений у магазина «Мечта»  по ул.Ленина,113а села Дракино; </w:t>
      </w:r>
    </w:p>
    <w:p w14:paraId="5AA23097" w14:textId="77777777" w:rsidR="00CC2543" w:rsidRPr="00CC2543" w:rsidRDefault="00CC2543" w:rsidP="00CC2543">
      <w:r w:rsidRPr="00CC2543">
        <w:t xml:space="preserve">4) доска объявлений у здания Дракинского СДК по ул. Ленина,244  села Дракино; </w:t>
      </w:r>
    </w:p>
    <w:p w14:paraId="1B2EF556" w14:textId="77777777" w:rsidR="00CC2543" w:rsidRPr="00CC2543" w:rsidRDefault="00CC2543" w:rsidP="00CC2543">
      <w:r w:rsidRPr="00CC2543">
        <w:t xml:space="preserve">5) доска объявлений в здании Дракинского ФАП по ул. Олега Кошевого,7  села Дракино; </w:t>
      </w:r>
    </w:p>
    <w:p w14:paraId="7386ADF8" w14:textId="77777777" w:rsidR="00CC2543" w:rsidRPr="00CC2543" w:rsidRDefault="00CC2543" w:rsidP="00CC2543">
      <w:r w:rsidRPr="00CC2543">
        <w:t xml:space="preserve">6) внутренний стенд в здании «холе» Дракинской  СОШ по ул.Молодежная,9б села Дракино; </w:t>
      </w:r>
    </w:p>
    <w:p w14:paraId="10CCF91C" w14:textId="77777777" w:rsidR="00CC2543" w:rsidRPr="00CC2543" w:rsidRDefault="00CC2543" w:rsidP="00CC2543">
      <w:r w:rsidRPr="00CC2543">
        <w:t xml:space="preserve">7) доска объявлений в здании Дракинского отделения связи по ул. Ленина,111а  села Дракино. </w:t>
      </w:r>
    </w:p>
    <w:p w14:paraId="227D5DF2" w14:textId="77777777" w:rsidR="00CC2543" w:rsidRPr="00CC2543" w:rsidRDefault="00CC2543" w:rsidP="00CC2543">
      <w:r w:rsidRPr="00CC2543">
        <w:t xml:space="preserve">с целью доведения до сведения жителей, проживающих на территории Дракинского сельского поселения. </w:t>
      </w:r>
    </w:p>
    <w:p w14:paraId="3E89DE49" w14:textId="77777777" w:rsidR="00CC2543" w:rsidRPr="00CC2543" w:rsidRDefault="00CC2543" w:rsidP="00CC2543"/>
    <w:p w14:paraId="4A217A66" w14:textId="77777777" w:rsidR="00CC2543" w:rsidRPr="00CC2543" w:rsidRDefault="00CC2543" w:rsidP="00CC2543">
      <w:r w:rsidRPr="00CC2543">
        <w:t>                                                                               </w:t>
      </w:r>
    </w:p>
    <w:p w14:paraId="016179C5" w14:textId="77777777" w:rsidR="00CC2543" w:rsidRPr="00CC2543" w:rsidRDefault="00CC2543" w:rsidP="00CC2543">
      <w:r w:rsidRPr="00CC2543">
        <w:t xml:space="preserve">  В чем и составлен настоящий акт. </w:t>
      </w:r>
    </w:p>
    <w:p w14:paraId="13891E76" w14:textId="77777777" w:rsidR="00CC2543" w:rsidRPr="00CC2543" w:rsidRDefault="00CC2543" w:rsidP="00CC2543">
      <w:r w:rsidRPr="00CC2543">
        <w:t xml:space="preserve">  </w:t>
      </w:r>
    </w:p>
    <w:p w14:paraId="0E624892" w14:textId="77777777" w:rsidR="00CC2543" w:rsidRPr="00CC2543" w:rsidRDefault="00CC2543" w:rsidP="00CC2543">
      <w:r w:rsidRPr="00CC2543">
        <w:t xml:space="preserve">Председатель комиссии:                                                                              Е.Н.Атаманова </w:t>
      </w:r>
    </w:p>
    <w:p w14:paraId="6B86D4C0" w14:textId="77777777" w:rsidR="00CC2543" w:rsidRPr="00CC2543" w:rsidRDefault="00CC2543" w:rsidP="00CC2543">
      <w:r w:rsidRPr="00CC2543">
        <w:t xml:space="preserve">  </w:t>
      </w:r>
    </w:p>
    <w:p w14:paraId="2E9CCBCA" w14:textId="77777777" w:rsidR="00CC2543" w:rsidRPr="00CC2543" w:rsidRDefault="00CC2543" w:rsidP="00CC2543">
      <w:r w:rsidRPr="00CC2543">
        <w:t xml:space="preserve">Председатель Совета народных депутатов                                                О.И.Бокова </w:t>
      </w:r>
    </w:p>
    <w:p w14:paraId="5042D42E" w14:textId="77777777" w:rsidR="00CC2543" w:rsidRPr="00CC2543" w:rsidRDefault="00CC2543" w:rsidP="00CC2543">
      <w:r w:rsidRPr="00CC2543">
        <w:lastRenderedPageBreak/>
        <w:t xml:space="preserve">  </w:t>
      </w:r>
    </w:p>
    <w:p w14:paraId="2ED2D3B6" w14:textId="77777777" w:rsidR="00CC2543" w:rsidRPr="00CC2543" w:rsidRDefault="00CC2543" w:rsidP="00CC2543">
      <w:r w:rsidRPr="00CC2543">
        <w:t xml:space="preserve">Секретарь комиссии:                                                                                     Т.А.Дидора </w:t>
      </w:r>
    </w:p>
    <w:p w14:paraId="6910AF47" w14:textId="77777777" w:rsidR="00CC2543" w:rsidRPr="00CC2543" w:rsidRDefault="00CC2543" w:rsidP="00CC2543">
      <w:r w:rsidRPr="00CC2543">
        <w:t xml:space="preserve">  </w:t>
      </w:r>
    </w:p>
    <w:p w14:paraId="40211F8B" w14:textId="77777777" w:rsidR="00CC2543" w:rsidRPr="00CC2543" w:rsidRDefault="00CC2543" w:rsidP="00CC2543">
      <w:r w:rsidRPr="00CC2543">
        <w:t xml:space="preserve">Члены комиссии:                                                                                           Т.Н.Терехова </w:t>
      </w:r>
    </w:p>
    <w:p w14:paraId="51C3EEC9" w14:textId="77777777" w:rsidR="00CC2543" w:rsidRPr="00CC2543" w:rsidRDefault="00CC2543" w:rsidP="00CC2543">
      <w:r w:rsidRPr="00CC2543">
        <w:t xml:space="preserve">                                                                                                                        Л.П.Ефимова </w:t>
      </w:r>
    </w:p>
    <w:p w14:paraId="64AC864F" w14:textId="77777777" w:rsidR="00CC2543" w:rsidRPr="00CC2543" w:rsidRDefault="00CC2543" w:rsidP="00CC2543">
      <w:r w:rsidRPr="00CC2543">
        <w:t xml:space="preserve">  </w:t>
      </w:r>
    </w:p>
    <w:p w14:paraId="49A9771D" w14:textId="77777777" w:rsidR="00CC2543" w:rsidRPr="00CC2543" w:rsidRDefault="00CC2543" w:rsidP="00CC2543">
      <w:r w:rsidRPr="00CC2543">
        <w:t xml:space="preserve">  </w:t>
      </w:r>
    </w:p>
    <w:p w14:paraId="054B7B64" w14:textId="77777777" w:rsidR="00CC2543" w:rsidRPr="00CC2543" w:rsidRDefault="00CC2543" w:rsidP="00CC2543">
      <w:r w:rsidRPr="00CC2543">
        <w:t xml:space="preserve">  </w:t>
      </w:r>
    </w:p>
    <w:p w14:paraId="3BC9555D" w14:textId="77777777" w:rsidR="00CC2543" w:rsidRPr="00CC2543" w:rsidRDefault="00CC2543" w:rsidP="00CC2543">
      <w:r w:rsidRPr="00CC2543">
        <w:t xml:space="preserve">  </w:t>
      </w:r>
    </w:p>
    <w:p w14:paraId="35DCA6CE" w14:textId="77777777" w:rsidR="00CC2543" w:rsidRPr="00CC2543" w:rsidRDefault="00CC2543" w:rsidP="00CC2543">
      <w:r w:rsidRPr="00CC2543">
        <w:t xml:space="preserve">  </w:t>
      </w:r>
    </w:p>
    <w:p w14:paraId="6CF7F464" w14:textId="77777777" w:rsidR="00CC2543" w:rsidRPr="00CC2543" w:rsidRDefault="00CC2543" w:rsidP="00CC2543">
      <w:r w:rsidRPr="00CC2543">
        <w:t xml:space="preserve">  </w:t>
      </w:r>
    </w:p>
    <w:p w14:paraId="7F678C12" w14:textId="77777777" w:rsidR="00CC2543" w:rsidRPr="00CC2543" w:rsidRDefault="00CC2543" w:rsidP="00CC2543">
      <w:r w:rsidRPr="00CC2543">
        <w:t xml:space="preserve">  </w:t>
      </w:r>
    </w:p>
    <w:p w14:paraId="42759689" w14:textId="77777777" w:rsidR="00CC2543" w:rsidRPr="00CC2543" w:rsidRDefault="00CC2543" w:rsidP="00CC2543">
      <w:r w:rsidRPr="00CC2543">
        <w:t xml:space="preserve">  </w:t>
      </w:r>
    </w:p>
    <w:p w14:paraId="341CD352" w14:textId="77777777" w:rsidR="00CC2543" w:rsidRPr="00CC2543" w:rsidRDefault="00CC2543" w:rsidP="00CC2543">
      <w:r w:rsidRPr="00CC2543">
        <w:t xml:space="preserve">  </w:t>
      </w:r>
    </w:p>
    <w:p w14:paraId="3FA96A12" w14:textId="77777777" w:rsidR="00FC7BFD" w:rsidRDefault="00FC7BFD"/>
    <w:sectPr w:rsidR="00FC7B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FD"/>
    <w:rsid w:val="00137F28"/>
    <w:rsid w:val="00CC2543"/>
    <w:rsid w:val="00FC7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2E079-D8F2-4D3C-9878-50535E6A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C7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C7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C7BF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C7BF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C7BF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C7BF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C7BF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C7BF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C7BF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7BF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C7BF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C7BF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C7BF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C7BF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C7BF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C7BFD"/>
    <w:rPr>
      <w:rFonts w:eastAsiaTheme="majorEastAsia" w:cstheme="majorBidi"/>
      <w:color w:val="595959" w:themeColor="text1" w:themeTint="A6"/>
    </w:rPr>
  </w:style>
  <w:style w:type="character" w:customStyle="1" w:styleId="80">
    <w:name w:val="Заголовок 8 Знак"/>
    <w:basedOn w:val="a0"/>
    <w:link w:val="8"/>
    <w:uiPriority w:val="9"/>
    <w:semiHidden/>
    <w:rsid w:val="00FC7BF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C7BFD"/>
    <w:rPr>
      <w:rFonts w:eastAsiaTheme="majorEastAsia" w:cstheme="majorBidi"/>
      <w:color w:val="272727" w:themeColor="text1" w:themeTint="D8"/>
    </w:rPr>
  </w:style>
  <w:style w:type="paragraph" w:styleId="a3">
    <w:name w:val="Title"/>
    <w:basedOn w:val="a"/>
    <w:next w:val="a"/>
    <w:link w:val="a4"/>
    <w:uiPriority w:val="10"/>
    <w:qFormat/>
    <w:rsid w:val="00FC7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C7B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7BF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C7BF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C7BFD"/>
    <w:pPr>
      <w:spacing w:before="160"/>
      <w:jc w:val="center"/>
    </w:pPr>
    <w:rPr>
      <w:i/>
      <w:iCs/>
      <w:color w:val="404040" w:themeColor="text1" w:themeTint="BF"/>
    </w:rPr>
  </w:style>
  <w:style w:type="character" w:customStyle="1" w:styleId="22">
    <w:name w:val="Цитата 2 Знак"/>
    <w:basedOn w:val="a0"/>
    <w:link w:val="21"/>
    <w:uiPriority w:val="29"/>
    <w:rsid w:val="00FC7BFD"/>
    <w:rPr>
      <w:i/>
      <w:iCs/>
      <w:color w:val="404040" w:themeColor="text1" w:themeTint="BF"/>
    </w:rPr>
  </w:style>
  <w:style w:type="paragraph" w:styleId="a7">
    <w:name w:val="List Paragraph"/>
    <w:basedOn w:val="a"/>
    <w:uiPriority w:val="34"/>
    <w:qFormat/>
    <w:rsid w:val="00FC7BFD"/>
    <w:pPr>
      <w:ind w:left="720"/>
      <w:contextualSpacing/>
    </w:pPr>
  </w:style>
  <w:style w:type="character" w:styleId="a8">
    <w:name w:val="Intense Emphasis"/>
    <w:basedOn w:val="a0"/>
    <w:uiPriority w:val="21"/>
    <w:qFormat/>
    <w:rsid w:val="00FC7BFD"/>
    <w:rPr>
      <w:i/>
      <w:iCs/>
      <w:color w:val="0F4761" w:themeColor="accent1" w:themeShade="BF"/>
    </w:rPr>
  </w:style>
  <w:style w:type="paragraph" w:styleId="a9">
    <w:name w:val="Intense Quote"/>
    <w:basedOn w:val="a"/>
    <w:next w:val="a"/>
    <w:link w:val="aa"/>
    <w:uiPriority w:val="30"/>
    <w:qFormat/>
    <w:rsid w:val="00FC7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C7BFD"/>
    <w:rPr>
      <w:i/>
      <w:iCs/>
      <w:color w:val="0F4761" w:themeColor="accent1" w:themeShade="BF"/>
    </w:rPr>
  </w:style>
  <w:style w:type="character" w:styleId="ab">
    <w:name w:val="Intense Reference"/>
    <w:basedOn w:val="a0"/>
    <w:uiPriority w:val="32"/>
    <w:qFormat/>
    <w:rsid w:val="00FC7B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82806">
      <w:bodyDiv w:val="1"/>
      <w:marLeft w:val="0"/>
      <w:marRight w:val="0"/>
      <w:marTop w:val="0"/>
      <w:marBottom w:val="0"/>
      <w:divBdr>
        <w:top w:val="none" w:sz="0" w:space="0" w:color="auto"/>
        <w:left w:val="none" w:sz="0" w:space="0" w:color="auto"/>
        <w:bottom w:val="none" w:sz="0" w:space="0" w:color="auto"/>
        <w:right w:val="none" w:sz="0" w:space="0" w:color="auto"/>
      </w:divBdr>
      <w:divsChild>
        <w:div w:id="1343628698">
          <w:marLeft w:val="0"/>
          <w:marRight w:val="0"/>
          <w:marTop w:val="0"/>
          <w:marBottom w:val="0"/>
          <w:divBdr>
            <w:top w:val="none" w:sz="0" w:space="0" w:color="auto"/>
            <w:left w:val="none" w:sz="0" w:space="0" w:color="auto"/>
            <w:bottom w:val="none" w:sz="0" w:space="0" w:color="auto"/>
            <w:right w:val="none" w:sz="0" w:space="0" w:color="auto"/>
          </w:divBdr>
        </w:div>
        <w:div w:id="483281916">
          <w:marLeft w:val="0"/>
          <w:marRight w:val="0"/>
          <w:marTop w:val="0"/>
          <w:marBottom w:val="0"/>
          <w:divBdr>
            <w:top w:val="none" w:sz="0" w:space="0" w:color="auto"/>
            <w:left w:val="none" w:sz="0" w:space="0" w:color="auto"/>
            <w:bottom w:val="none" w:sz="0" w:space="0" w:color="auto"/>
            <w:right w:val="none" w:sz="0" w:space="0" w:color="auto"/>
          </w:divBdr>
        </w:div>
        <w:div w:id="842091027">
          <w:marLeft w:val="0"/>
          <w:marRight w:val="0"/>
          <w:marTop w:val="0"/>
          <w:marBottom w:val="0"/>
          <w:divBdr>
            <w:top w:val="none" w:sz="0" w:space="0" w:color="auto"/>
            <w:left w:val="none" w:sz="0" w:space="0" w:color="auto"/>
            <w:bottom w:val="none" w:sz="0" w:space="0" w:color="auto"/>
            <w:right w:val="none" w:sz="0" w:space="0" w:color="auto"/>
          </w:divBdr>
        </w:div>
        <w:div w:id="1687169296">
          <w:marLeft w:val="0"/>
          <w:marRight w:val="0"/>
          <w:marTop w:val="0"/>
          <w:marBottom w:val="0"/>
          <w:divBdr>
            <w:top w:val="none" w:sz="0" w:space="0" w:color="auto"/>
            <w:left w:val="none" w:sz="0" w:space="0" w:color="auto"/>
            <w:bottom w:val="none" w:sz="0" w:space="0" w:color="auto"/>
            <w:right w:val="none" w:sz="0" w:space="0" w:color="auto"/>
          </w:divBdr>
        </w:div>
        <w:div w:id="1512182490">
          <w:marLeft w:val="0"/>
          <w:marRight w:val="0"/>
          <w:marTop w:val="0"/>
          <w:marBottom w:val="0"/>
          <w:divBdr>
            <w:top w:val="none" w:sz="0" w:space="0" w:color="auto"/>
            <w:left w:val="none" w:sz="0" w:space="0" w:color="auto"/>
            <w:bottom w:val="none" w:sz="0" w:space="0" w:color="auto"/>
            <w:right w:val="none" w:sz="0" w:space="0" w:color="auto"/>
          </w:divBdr>
        </w:div>
        <w:div w:id="1012952437">
          <w:marLeft w:val="0"/>
          <w:marRight w:val="0"/>
          <w:marTop w:val="0"/>
          <w:marBottom w:val="0"/>
          <w:divBdr>
            <w:top w:val="none" w:sz="0" w:space="0" w:color="auto"/>
            <w:left w:val="none" w:sz="0" w:space="0" w:color="auto"/>
            <w:bottom w:val="none" w:sz="0" w:space="0" w:color="auto"/>
            <w:right w:val="none" w:sz="0" w:space="0" w:color="auto"/>
          </w:divBdr>
        </w:div>
      </w:divsChild>
    </w:div>
    <w:div w:id="1970352455">
      <w:bodyDiv w:val="1"/>
      <w:marLeft w:val="0"/>
      <w:marRight w:val="0"/>
      <w:marTop w:val="0"/>
      <w:marBottom w:val="0"/>
      <w:divBdr>
        <w:top w:val="none" w:sz="0" w:space="0" w:color="auto"/>
        <w:left w:val="none" w:sz="0" w:space="0" w:color="auto"/>
        <w:bottom w:val="none" w:sz="0" w:space="0" w:color="auto"/>
        <w:right w:val="none" w:sz="0" w:space="0" w:color="auto"/>
      </w:divBdr>
      <w:divsChild>
        <w:div w:id="528835728">
          <w:marLeft w:val="0"/>
          <w:marRight w:val="0"/>
          <w:marTop w:val="0"/>
          <w:marBottom w:val="0"/>
          <w:divBdr>
            <w:top w:val="none" w:sz="0" w:space="0" w:color="auto"/>
            <w:left w:val="none" w:sz="0" w:space="0" w:color="auto"/>
            <w:bottom w:val="none" w:sz="0" w:space="0" w:color="auto"/>
            <w:right w:val="none" w:sz="0" w:space="0" w:color="auto"/>
          </w:divBdr>
        </w:div>
        <w:div w:id="62996708">
          <w:marLeft w:val="0"/>
          <w:marRight w:val="0"/>
          <w:marTop w:val="0"/>
          <w:marBottom w:val="0"/>
          <w:divBdr>
            <w:top w:val="none" w:sz="0" w:space="0" w:color="auto"/>
            <w:left w:val="none" w:sz="0" w:space="0" w:color="auto"/>
            <w:bottom w:val="none" w:sz="0" w:space="0" w:color="auto"/>
            <w:right w:val="none" w:sz="0" w:space="0" w:color="auto"/>
          </w:divBdr>
        </w:div>
        <w:div w:id="2053580179">
          <w:marLeft w:val="0"/>
          <w:marRight w:val="0"/>
          <w:marTop w:val="0"/>
          <w:marBottom w:val="0"/>
          <w:divBdr>
            <w:top w:val="none" w:sz="0" w:space="0" w:color="auto"/>
            <w:left w:val="none" w:sz="0" w:space="0" w:color="auto"/>
            <w:bottom w:val="none" w:sz="0" w:space="0" w:color="auto"/>
            <w:right w:val="none" w:sz="0" w:space="0" w:color="auto"/>
          </w:divBdr>
        </w:div>
        <w:div w:id="2022080322">
          <w:marLeft w:val="0"/>
          <w:marRight w:val="0"/>
          <w:marTop w:val="0"/>
          <w:marBottom w:val="0"/>
          <w:divBdr>
            <w:top w:val="none" w:sz="0" w:space="0" w:color="auto"/>
            <w:left w:val="none" w:sz="0" w:space="0" w:color="auto"/>
            <w:bottom w:val="none" w:sz="0" w:space="0" w:color="auto"/>
            <w:right w:val="none" w:sz="0" w:space="0" w:color="auto"/>
          </w:divBdr>
        </w:div>
        <w:div w:id="973944858">
          <w:marLeft w:val="0"/>
          <w:marRight w:val="0"/>
          <w:marTop w:val="0"/>
          <w:marBottom w:val="0"/>
          <w:divBdr>
            <w:top w:val="none" w:sz="0" w:space="0" w:color="auto"/>
            <w:left w:val="none" w:sz="0" w:space="0" w:color="auto"/>
            <w:bottom w:val="none" w:sz="0" w:space="0" w:color="auto"/>
            <w:right w:val="none" w:sz="0" w:space="0" w:color="auto"/>
          </w:divBdr>
        </w:div>
        <w:div w:id="1257788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3849</Words>
  <Characters>21944</Characters>
  <Application>Microsoft Office Word</Application>
  <DocSecurity>0</DocSecurity>
  <Lines>182</Lines>
  <Paragraphs>51</Paragraphs>
  <ScaleCrop>false</ScaleCrop>
  <Company/>
  <LinksUpToDate>false</LinksUpToDate>
  <CharactersWithSpaces>25742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Соколов</dc:creator>
  <cp:keywords/>
  <dc:description/>
  <cp:lastModifiedBy>Иван Соколов</cp:lastModifiedBy>
  <cp:revision>2</cp:revision>
  <dcterms:created xsi:type="dcterms:W3CDTF">2025-07-03T06:11:00Z</dcterms:created>
  <dcterms:modified xsi:type="dcterms:W3CDTF">2025-07-03T06:11:00Z</dcterms:modified>
</cp:coreProperties>
</file>