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AF0D" w14:textId="77777777" w:rsidR="007340A9" w:rsidRPr="007340A9" w:rsidRDefault="007340A9" w:rsidP="007340A9">
      <w:r w:rsidRPr="007340A9">
        <w:rPr>
          <w:b/>
          <w:bCs/>
        </w:rPr>
        <w:t>СОВЕТ НАРОДНЫХ ДЕПУТАТОВ</w:t>
      </w:r>
    </w:p>
    <w:p w14:paraId="07457CB6" w14:textId="77777777" w:rsidR="007340A9" w:rsidRPr="007340A9" w:rsidRDefault="007340A9" w:rsidP="007340A9">
      <w:r w:rsidRPr="007340A9">
        <w:rPr>
          <w:b/>
          <w:bCs/>
        </w:rPr>
        <w:t>ДРАКИНСКОГО СЕЛЬСКОГО ПОСЕЛЕНИЯ</w:t>
      </w:r>
    </w:p>
    <w:p w14:paraId="0FCE16AE" w14:textId="77777777" w:rsidR="007340A9" w:rsidRPr="007340A9" w:rsidRDefault="007340A9" w:rsidP="007340A9">
      <w:r w:rsidRPr="007340A9">
        <w:rPr>
          <w:b/>
          <w:bCs/>
        </w:rPr>
        <w:t>ЛИСКИНСКОГО МУНИЦИПАЛЬНОГО РАЙОНА</w:t>
      </w:r>
    </w:p>
    <w:p w14:paraId="7048CC67" w14:textId="77777777" w:rsidR="007340A9" w:rsidRPr="007340A9" w:rsidRDefault="007340A9" w:rsidP="007340A9">
      <w:r w:rsidRPr="007340A9">
        <w:rPr>
          <w:b/>
          <w:bCs/>
        </w:rPr>
        <w:t>ВОРОНЕЖСКОЙ ОБЛАСТИ</w:t>
      </w:r>
    </w:p>
    <w:p w14:paraId="33D6784A" w14:textId="77777777" w:rsidR="007340A9" w:rsidRPr="007340A9" w:rsidRDefault="007340A9" w:rsidP="007340A9">
      <w:r w:rsidRPr="007340A9">
        <w:rPr>
          <w:b/>
          <w:bCs/>
        </w:rPr>
        <w:t>РЕШЕНИЕ</w:t>
      </w:r>
    </w:p>
    <w:p w14:paraId="45D185E0" w14:textId="77777777" w:rsidR="007340A9" w:rsidRPr="007340A9" w:rsidRDefault="007340A9" w:rsidP="007340A9">
      <w:r w:rsidRPr="007340A9">
        <w:t>18 августа 2011 г. № 36</w:t>
      </w:r>
    </w:p>
    <w:p w14:paraId="1209B7CC" w14:textId="77777777" w:rsidR="007340A9" w:rsidRPr="007340A9" w:rsidRDefault="007340A9" w:rsidP="007340A9">
      <w:r w:rsidRPr="007340A9">
        <w:t>с.Дракино</w:t>
      </w:r>
    </w:p>
    <w:p w14:paraId="19DCC349" w14:textId="77777777" w:rsidR="007340A9" w:rsidRPr="007340A9" w:rsidRDefault="007340A9" w:rsidP="007340A9">
      <w:r w:rsidRPr="007340A9">
        <w:t>Об утверждении Устава Дракинского сельского поселения</w:t>
      </w:r>
    </w:p>
    <w:p w14:paraId="453C8782" w14:textId="77777777" w:rsidR="007340A9" w:rsidRPr="007340A9" w:rsidRDefault="007340A9" w:rsidP="007340A9">
      <w:r w:rsidRPr="007340A9">
        <w:t>Лискинского муниципального района</w:t>
      </w:r>
    </w:p>
    <w:p w14:paraId="3E2764B6" w14:textId="77777777" w:rsidR="007340A9" w:rsidRPr="007340A9" w:rsidRDefault="007340A9" w:rsidP="007340A9">
      <w:r w:rsidRPr="007340A9">
        <w:t>Воронежской области.</w:t>
      </w:r>
    </w:p>
    <w:p w14:paraId="084F75D5" w14:textId="77777777" w:rsidR="007340A9" w:rsidRPr="007340A9" w:rsidRDefault="007340A9" w:rsidP="007340A9">
      <w:r w:rsidRPr="007340A9">
        <w:t>В целях приведения Устава Дракинского сельского поселения Лискинского муниципального района Воронежской области в соответствие с законодательством Российской Федерации и Воронежской области, 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года № 97-ФЗ «О государственной регистрации уставов муниципальных образований» Совет народных депутатов Дракинского сельского поселения Лискинского муниципального района Воронежской области</w:t>
      </w:r>
    </w:p>
    <w:p w14:paraId="6B682C71" w14:textId="77777777" w:rsidR="007340A9" w:rsidRPr="007340A9" w:rsidRDefault="007340A9" w:rsidP="007340A9">
      <w:r w:rsidRPr="007340A9">
        <w:t>Р е ш и л:</w:t>
      </w:r>
    </w:p>
    <w:p w14:paraId="167DD082" w14:textId="77777777" w:rsidR="007340A9" w:rsidRPr="007340A9" w:rsidRDefault="007340A9" w:rsidP="007340A9">
      <w:r w:rsidRPr="007340A9">
        <w:t>1. Принять прилагаемый Устав Дракинского сельского поселения Лискинского муниципального района Воронежской области.</w:t>
      </w:r>
    </w:p>
    <w:p w14:paraId="73B4BC9A" w14:textId="77777777" w:rsidR="007340A9" w:rsidRPr="007340A9" w:rsidRDefault="007340A9" w:rsidP="007340A9">
      <w:r w:rsidRPr="007340A9">
        <w:t>2. Признать утратившими силу постановление Совета народных депутатов Дракинского сельского поселения Лискинского муниципального района от 27.12.2004 г. № 11, решение Совета народных депутатов Дракинского сельского поселения Лискинского муниципального района от 25.08.2008 г. № 13, решение Совета народных депутатов Дракинского сельского поселения Лискинского муниципального района от 29.07.2009 г. № 14, решение Совета народных депутатов Дракинского сельского поселения Лискинского муниципального района от 02.08.2010 г. № 25.</w:t>
      </w:r>
    </w:p>
    <w:p w14:paraId="77B454AE" w14:textId="77777777" w:rsidR="007340A9" w:rsidRPr="007340A9" w:rsidRDefault="007340A9" w:rsidP="007340A9">
      <w:r w:rsidRPr="007340A9">
        <w:t>3. Представить настоящее решение в органы юстиции для государственной регистрации в порядке, установленным федеральным законодательством.</w:t>
      </w:r>
    </w:p>
    <w:p w14:paraId="5C219769" w14:textId="77777777" w:rsidR="007340A9" w:rsidRPr="007340A9" w:rsidRDefault="007340A9" w:rsidP="007340A9">
      <w:r w:rsidRPr="007340A9">
        <w:t>4. Обнародовать настоящее решение после его государственной регистрации.</w:t>
      </w:r>
    </w:p>
    <w:p w14:paraId="0FBA8F42" w14:textId="77777777" w:rsidR="007340A9" w:rsidRPr="007340A9" w:rsidRDefault="007340A9" w:rsidP="007340A9">
      <w:r w:rsidRPr="007340A9">
        <w:t>5. Настоящее решение вступает в силу после его обнародования.</w:t>
      </w:r>
    </w:p>
    <w:p w14:paraId="031690FA" w14:textId="77777777" w:rsidR="007340A9" w:rsidRPr="007340A9" w:rsidRDefault="007340A9" w:rsidP="007340A9">
      <w:r w:rsidRPr="007340A9">
        <w:t>И.о.главы Дракинского</w:t>
      </w:r>
    </w:p>
    <w:p w14:paraId="13C46A90" w14:textId="77777777" w:rsidR="007340A9" w:rsidRPr="007340A9" w:rsidRDefault="007340A9" w:rsidP="007340A9">
      <w:r w:rsidRPr="007340A9">
        <w:lastRenderedPageBreak/>
        <w:t>сельского поселения Е.Н.Атаманова</w:t>
      </w:r>
    </w:p>
    <w:p w14:paraId="23A7798D" w14:textId="77777777" w:rsidR="0082572B" w:rsidRDefault="0082572B"/>
    <w:sectPr w:rsidR="0082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2B"/>
    <w:rsid w:val="007340A9"/>
    <w:rsid w:val="0082572B"/>
    <w:rsid w:val="008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7FA45-99F7-4695-BF18-AF51D289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7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7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7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7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7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7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7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7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7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7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2025-11-05T06:08:00Z</dcterms:created>
  <dcterms:modified xsi:type="dcterms:W3CDTF">2025-11-05T06:08:00Z</dcterms:modified>
</cp:coreProperties>
</file>