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47B0" w14:textId="77777777" w:rsidR="009E0636" w:rsidRPr="009E0636" w:rsidRDefault="009E0636" w:rsidP="009E0636">
      <w:r w:rsidRPr="009E0636">
        <w:rPr>
          <w:b/>
          <w:bCs/>
        </w:rPr>
        <w:t>АДМИНИСТРАЦИЯ</w:t>
      </w:r>
      <w:r w:rsidRPr="009E0636">
        <w:t xml:space="preserve"> </w:t>
      </w:r>
    </w:p>
    <w:p w14:paraId="7B9EFE1B" w14:textId="77777777" w:rsidR="009E0636" w:rsidRPr="009E0636" w:rsidRDefault="009E0636" w:rsidP="009E0636">
      <w:r w:rsidRPr="009E0636">
        <w:rPr>
          <w:b/>
          <w:bCs/>
        </w:rPr>
        <w:t>ДРАКИНСКОГО СЕЛЬСКОГО ПОСЕЛЕНИЯ</w:t>
      </w:r>
      <w:r w:rsidRPr="009E0636">
        <w:t xml:space="preserve"> </w:t>
      </w:r>
    </w:p>
    <w:p w14:paraId="1D87437A" w14:textId="77777777" w:rsidR="009E0636" w:rsidRPr="009E0636" w:rsidRDefault="009E0636" w:rsidP="009E0636">
      <w:r w:rsidRPr="009E0636">
        <w:rPr>
          <w:b/>
          <w:bCs/>
        </w:rPr>
        <w:t>ЛИСКИНСКОГО МУНИЦИПАЛЬНОГО РАЙОНА</w:t>
      </w:r>
      <w:r w:rsidRPr="009E0636">
        <w:t xml:space="preserve"> </w:t>
      </w:r>
    </w:p>
    <w:p w14:paraId="693467EC" w14:textId="77777777" w:rsidR="009E0636" w:rsidRPr="009E0636" w:rsidRDefault="009E0636" w:rsidP="009E0636"/>
    <w:p w14:paraId="1A83C950" w14:textId="77777777" w:rsidR="009E0636" w:rsidRPr="009E0636" w:rsidRDefault="009E0636" w:rsidP="009E0636">
      <w:r w:rsidRPr="009E0636">
        <w:rPr>
          <w:b/>
          <w:bCs/>
        </w:rPr>
        <w:t>ВОРОНЕЖСКОЙ ОБЛАСТИ</w:t>
      </w:r>
      <w:r w:rsidRPr="009E0636">
        <w:t xml:space="preserve"> </w:t>
      </w:r>
    </w:p>
    <w:p w14:paraId="4CCED036" w14:textId="77777777" w:rsidR="009E0636" w:rsidRPr="009E0636" w:rsidRDefault="009E0636" w:rsidP="009E0636">
      <w:r w:rsidRPr="009E0636">
        <w:rPr>
          <w:b/>
          <w:bCs/>
        </w:rPr>
        <w:t> </w:t>
      </w:r>
      <w:r w:rsidRPr="009E0636">
        <w:t xml:space="preserve"> </w:t>
      </w:r>
    </w:p>
    <w:p w14:paraId="351692C4" w14:textId="77777777" w:rsidR="009E0636" w:rsidRPr="009E0636" w:rsidRDefault="009E0636" w:rsidP="009E0636"/>
    <w:p w14:paraId="3E09394D" w14:textId="77777777" w:rsidR="009E0636" w:rsidRPr="009E0636" w:rsidRDefault="009E0636" w:rsidP="009E0636">
      <w:r w:rsidRPr="009E0636">
        <w:rPr>
          <w:b/>
          <w:bCs/>
        </w:rPr>
        <w:t>П О С Т А Н О В Л Е Н И Е</w:t>
      </w:r>
      <w:r w:rsidRPr="009E0636">
        <w:t xml:space="preserve"> </w:t>
      </w:r>
    </w:p>
    <w:p w14:paraId="02E81F7C" w14:textId="77777777" w:rsidR="009E0636" w:rsidRPr="009E0636" w:rsidRDefault="009E0636" w:rsidP="009E0636">
      <w:r w:rsidRPr="009E0636">
        <w:rPr>
          <w:u w:val="single"/>
        </w:rPr>
        <w:t>от   «14»    мая    2021 г. № 27</w:t>
      </w:r>
      <w:r w:rsidRPr="009E0636">
        <w:t xml:space="preserve"> </w:t>
      </w:r>
    </w:p>
    <w:p w14:paraId="1E0C89BA" w14:textId="77777777" w:rsidR="009E0636" w:rsidRPr="009E0636" w:rsidRDefault="009E0636" w:rsidP="009E0636">
      <w:r w:rsidRPr="009E0636">
        <w:t xml:space="preserve">              с. Дракино </w:t>
      </w:r>
    </w:p>
    <w:p w14:paraId="620C6875" w14:textId="77777777" w:rsidR="009E0636" w:rsidRPr="009E0636" w:rsidRDefault="009E0636" w:rsidP="009E0636">
      <w:r w:rsidRPr="009E0636">
        <w:t xml:space="preserve">  </w:t>
      </w:r>
    </w:p>
    <w:p w14:paraId="111030B7" w14:textId="77777777" w:rsidR="009E0636" w:rsidRPr="009E0636" w:rsidRDefault="009E0636" w:rsidP="009E0636">
      <w:r w:rsidRPr="009E0636">
        <w:rPr>
          <w:b/>
          <w:bCs/>
        </w:rPr>
        <w:t>О порядке расходования средств</w:t>
      </w:r>
      <w:r w:rsidRPr="009E0636">
        <w:t xml:space="preserve"> </w:t>
      </w:r>
    </w:p>
    <w:p w14:paraId="352998A6" w14:textId="77777777" w:rsidR="009E0636" w:rsidRPr="009E0636" w:rsidRDefault="009E0636" w:rsidP="009E0636">
      <w:r w:rsidRPr="009E0636">
        <w:rPr>
          <w:b/>
          <w:bCs/>
        </w:rPr>
        <w:t>на поддержку отрасли культуры</w:t>
      </w:r>
      <w:r w:rsidRPr="009E0636">
        <w:t xml:space="preserve"> </w:t>
      </w:r>
    </w:p>
    <w:p w14:paraId="17D1ECAD" w14:textId="77777777" w:rsidR="009E0636" w:rsidRPr="009E0636" w:rsidRDefault="009E0636" w:rsidP="009E0636">
      <w:r w:rsidRPr="009E0636">
        <w:rPr>
          <w:b/>
          <w:bCs/>
        </w:rPr>
        <w:t>(государственная поддержка лучших</w:t>
      </w:r>
      <w:r w:rsidRPr="009E0636">
        <w:t xml:space="preserve"> </w:t>
      </w:r>
    </w:p>
    <w:p w14:paraId="6B71708D" w14:textId="77777777" w:rsidR="009E0636" w:rsidRPr="009E0636" w:rsidRDefault="009E0636" w:rsidP="009E0636">
      <w:r w:rsidRPr="009E0636">
        <w:rPr>
          <w:b/>
          <w:bCs/>
        </w:rPr>
        <w:t>сельских учреждений культуры)</w:t>
      </w:r>
      <w:r w:rsidRPr="009E0636">
        <w:t xml:space="preserve"> </w:t>
      </w:r>
    </w:p>
    <w:p w14:paraId="79F7CAE7" w14:textId="77777777" w:rsidR="009E0636" w:rsidRPr="009E0636" w:rsidRDefault="009E0636" w:rsidP="009E0636">
      <w:r w:rsidRPr="009E0636">
        <w:rPr>
          <w:b/>
          <w:bCs/>
        </w:rPr>
        <w:t>на 2021 год и назначении</w:t>
      </w:r>
      <w:r w:rsidRPr="009E0636">
        <w:t xml:space="preserve"> </w:t>
      </w:r>
    </w:p>
    <w:p w14:paraId="322FFF86" w14:textId="77777777" w:rsidR="009E0636" w:rsidRPr="009E0636" w:rsidRDefault="009E0636" w:rsidP="009E0636">
      <w:r w:rsidRPr="009E0636">
        <w:rPr>
          <w:b/>
          <w:bCs/>
        </w:rPr>
        <w:t>уполномоченного органа по</w:t>
      </w:r>
      <w:r w:rsidRPr="009E0636">
        <w:t xml:space="preserve"> </w:t>
      </w:r>
    </w:p>
    <w:p w14:paraId="766A780A" w14:textId="77777777" w:rsidR="009E0636" w:rsidRPr="009E0636" w:rsidRDefault="009E0636" w:rsidP="009E0636">
      <w:r w:rsidRPr="009E0636">
        <w:rPr>
          <w:b/>
          <w:bCs/>
        </w:rPr>
        <w:t>расходованию указанных средств</w:t>
      </w:r>
      <w:r w:rsidRPr="009E0636">
        <w:t xml:space="preserve"> </w:t>
      </w:r>
    </w:p>
    <w:p w14:paraId="6D8C18F5" w14:textId="77777777" w:rsidR="009E0636" w:rsidRPr="009E0636" w:rsidRDefault="009E0636" w:rsidP="009E0636">
      <w:r w:rsidRPr="009E0636">
        <w:rPr>
          <w:b/>
          <w:bCs/>
        </w:rPr>
        <w:t> </w:t>
      </w:r>
      <w:r w:rsidRPr="009E0636">
        <w:t xml:space="preserve"> </w:t>
      </w:r>
    </w:p>
    <w:p w14:paraId="32A65CA0" w14:textId="77777777" w:rsidR="009E0636" w:rsidRPr="009E0636" w:rsidRDefault="009E0636" w:rsidP="009E0636">
      <w:r w:rsidRPr="009E0636">
        <w:t xml:space="preserve">       </w:t>
      </w:r>
    </w:p>
    <w:p w14:paraId="333C3613" w14:textId="77777777" w:rsidR="009E0636" w:rsidRPr="009E0636" w:rsidRDefault="009E0636" w:rsidP="009E0636">
      <w:r w:rsidRPr="009E0636">
        <w:t xml:space="preserve">         В соответствии с Законом Воронежской области от 26.12.2020 №129-ОЗ «Об областном бюджете на 2021 год и на плановый период 2022 и 2023 годов», постановлением правительства Воронежской области от 18.12.2013 № 1119 «Об утверждении государственной программы Воронежской области «Развитие культуры и туризма», администрация Дракинского сельского поселения Лискинского муниципального района Воронежской области </w:t>
      </w:r>
    </w:p>
    <w:p w14:paraId="27F3497A" w14:textId="77777777" w:rsidR="009E0636" w:rsidRPr="009E0636" w:rsidRDefault="009E0636" w:rsidP="009E0636">
      <w:r w:rsidRPr="009E0636">
        <w:rPr>
          <w:b/>
          <w:bCs/>
        </w:rPr>
        <w:t>ПОСТАНОВЛЯЕТ:</w:t>
      </w:r>
      <w:r w:rsidRPr="009E0636">
        <w:t xml:space="preserve"> </w:t>
      </w:r>
    </w:p>
    <w:p w14:paraId="3B56873E" w14:textId="77777777" w:rsidR="009E0636" w:rsidRPr="009E0636" w:rsidRDefault="009E0636" w:rsidP="009E0636">
      <w:r w:rsidRPr="009E0636">
        <w:t xml:space="preserve">1. Утвердить Порядок расходования средств, выделенных из федерального, областного и местного бюджетов на поддержку отрасли культуры (государственная поддержка лучших сельских учреждений культуры) Лискинского муниципального района Воронежской области на 2021 год, согласно приложению к настоящему постановлению. </w:t>
      </w:r>
    </w:p>
    <w:p w14:paraId="018F18AA" w14:textId="77777777" w:rsidR="009E0636" w:rsidRPr="009E0636" w:rsidRDefault="009E0636" w:rsidP="009E0636">
      <w:r w:rsidRPr="009E0636">
        <w:lastRenderedPageBreak/>
        <w:t xml:space="preserve">2. Назначить уполномоченным органом по расходованию указанных средств администрацию Дракинское сельского поселения Лискинского муниципального района Воронежской области . </w:t>
      </w:r>
    </w:p>
    <w:p w14:paraId="69B1DBA4" w14:textId="77777777" w:rsidR="009E0636" w:rsidRPr="009E0636" w:rsidRDefault="009E0636" w:rsidP="009E0636">
      <w:r w:rsidRPr="009E0636">
        <w:t xml:space="preserve">3. Главе администрации Дракинского сельского поселения Лискинского муниципального района Воронежской области производить в соответствии с Порядком расходования выделенных средств из федерального, областного и местного бюджетов выплату на поддержку отросли культуры (государственная поддержка лучших работников сельских учреждений культуры и лучших сельских учреждений культуры) МКУК «Дракинский сельский дом культуры» в 2021 г. </w:t>
      </w:r>
    </w:p>
    <w:p w14:paraId="67441106" w14:textId="77777777" w:rsidR="009E0636" w:rsidRPr="009E0636" w:rsidRDefault="009E0636" w:rsidP="009E0636">
      <w:r w:rsidRPr="009E0636">
        <w:t xml:space="preserve">4. Контроль за исполнением настоящего постановления оставляю за собой </w:t>
      </w:r>
    </w:p>
    <w:p w14:paraId="394DEE71" w14:textId="77777777" w:rsidR="009E0636" w:rsidRPr="009E0636" w:rsidRDefault="009E0636" w:rsidP="009E0636">
      <w:r w:rsidRPr="009E0636">
        <w:t xml:space="preserve">  </w:t>
      </w:r>
    </w:p>
    <w:p w14:paraId="7DC14807" w14:textId="77777777" w:rsidR="009E0636" w:rsidRPr="009E0636" w:rsidRDefault="009E0636" w:rsidP="009E0636">
      <w:r w:rsidRPr="009E0636">
        <w:t xml:space="preserve">Глава Дракинского </w:t>
      </w:r>
    </w:p>
    <w:p w14:paraId="7AF532B8" w14:textId="77777777" w:rsidR="009E0636" w:rsidRPr="009E0636" w:rsidRDefault="009E0636" w:rsidP="009E0636">
      <w:r w:rsidRPr="009E0636">
        <w:t xml:space="preserve">сельского поселения                                                                    Е.Н.Атаманова </w:t>
      </w:r>
    </w:p>
    <w:p w14:paraId="2BA7B88D" w14:textId="77777777" w:rsidR="009E0636" w:rsidRPr="009E0636" w:rsidRDefault="009E0636" w:rsidP="009E0636">
      <w:r w:rsidRPr="009E0636">
        <w:t> </w:t>
      </w:r>
    </w:p>
    <w:p w14:paraId="5C5FCEDD" w14:textId="77777777" w:rsidR="009E0636" w:rsidRPr="009E0636" w:rsidRDefault="009E0636" w:rsidP="009E0636">
      <w:r w:rsidRPr="009E0636">
        <w:t xml:space="preserve">Приложение </w:t>
      </w:r>
    </w:p>
    <w:p w14:paraId="628FE5BA" w14:textId="77777777" w:rsidR="009E0636" w:rsidRPr="009E0636" w:rsidRDefault="009E0636" w:rsidP="009E0636">
      <w:r w:rsidRPr="009E0636">
        <w:t xml:space="preserve">к постановлению администрации </w:t>
      </w:r>
    </w:p>
    <w:p w14:paraId="456CEA8F" w14:textId="77777777" w:rsidR="009E0636" w:rsidRPr="009E0636" w:rsidRDefault="009E0636" w:rsidP="009E0636">
      <w:r w:rsidRPr="009E0636">
        <w:t xml:space="preserve">Дракинского сельского поселения </w:t>
      </w:r>
    </w:p>
    <w:p w14:paraId="7E6F4F8E" w14:textId="77777777" w:rsidR="009E0636" w:rsidRPr="009E0636" w:rsidRDefault="009E0636" w:rsidP="009E0636">
      <w:r w:rsidRPr="009E0636">
        <w:t xml:space="preserve">Лискинского муниципального района </w:t>
      </w:r>
    </w:p>
    <w:p w14:paraId="0F4BF21A" w14:textId="77777777" w:rsidR="009E0636" w:rsidRPr="009E0636" w:rsidRDefault="009E0636" w:rsidP="009E0636">
      <w:r w:rsidRPr="009E0636">
        <w:t xml:space="preserve">Воронежской области </w:t>
      </w:r>
    </w:p>
    <w:p w14:paraId="6F937821" w14:textId="77777777" w:rsidR="009E0636" w:rsidRPr="009E0636" w:rsidRDefault="009E0636" w:rsidP="009E0636">
      <w:r w:rsidRPr="009E0636">
        <w:t>                                                               </w:t>
      </w:r>
      <w:r w:rsidRPr="009E0636">
        <w:rPr>
          <w:u w:val="single"/>
        </w:rPr>
        <w:t>от       «14» мая 2021г.   № 27</w:t>
      </w:r>
      <w:r w:rsidRPr="009E0636">
        <w:t xml:space="preserve"> </w:t>
      </w:r>
    </w:p>
    <w:p w14:paraId="07747C08" w14:textId="77777777" w:rsidR="009E0636" w:rsidRPr="009E0636" w:rsidRDefault="009E0636" w:rsidP="009E0636">
      <w:r w:rsidRPr="009E0636">
        <w:t xml:space="preserve">  </w:t>
      </w:r>
    </w:p>
    <w:p w14:paraId="1AC70411" w14:textId="77777777" w:rsidR="009E0636" w:rsidRPr="009E0636" w:rsidRDefault="009E0636" w:rsidP="009E0636">
      <w:r w:rsidRPr="009E0636">
        <w:rPr>
          <w:b/>
          <w:bCs/>
        </w:rPr>
        <w:t xml:space="preserve">Порядок </w:t>
      </w:r>
    </w:p>
    <w:p w14:paraId="5FF3CCC0" w14:textId="77777777" w:rsidR="009E0636" w:rsidRPr="009E0636" w:rsidRDefault="009E0636" w:rsidP="009E0636">
      <w:r w:rsidRPr="009E0636">
        <w:rPr>
          <w:b/>
          <w:bCs/>
        </w:rPr>
        <w:t>расходования средств,</w:t>
      </w:r>
      <w:r w:rsidRPr="009E0636">
        <w:t xml:space="preserve"> </w:t>
      </w:r>
    </w:p>
    <w:p w14:paraId="2702D404" w14:textId="77777777" w:rsidR="009E0636" w:rsidRPr="009E0636" w:rsidRDefault="009E0636" w:rsidP="009E0636">
      <w:r w:rsidRPr="009E0636">
        <w:rPr>
          <w:b/>
          <w:bCs/>
        </w:rPr>
        <w:t>выделенных из федерального, областного и местного бюджетов на поддержку отрасли культуры (государственная поддержка лучших сельских учреждений культуры) Дракинского сельского поселения Лискинского муниципального района</w:t>
      </w:r>
      <w:r w:rsidRPr="009E0636">
        <w:t xml:space="preserve"> </w:t>
      </w:r>
    </w:p>
    <w:p w14:paraId="328C775E" w14:textId="77777777" w:rsidR="009E0636" w:rsidRPr="009E0636" w:rsidRDefault="009E0636" w:rsidP="009E0636">
      <w:r w:rsidRPr="009E0636">
        <w:rPr>
          <w:b/>
          <w:bCs/>
        </w:rPr>
        <w:t>Воронежской области</w:t>
      </w:r>
      <w:r w:rsidRPr="009E0636">
        <w:t xml:space="preserve"> </w:t>
      </w:r>
    </w:p>
    <w:p w14:paraId="51CC29CA" w14:textId="77777777" w:rsidR="009E0636" w:rsidRPr="009E0636" w:rsidRDefault="009E0636" w:rsidP="009E0636">
      <w:r w:rsidRPr="009E0636">
        <w:rPr>
          <w:b/>
          <w:bCs/>
        </w:rPr>
        <w:t>на 2021 год.</w:t>
      </w:r>
      <w:r w:rsidRPr="009E0636">
        <w:t xml:space="preserve"> </w:t>
      </w:r>
    </w:p>
    <w:p w14:paraId="206BFFA7" w14:textId="77777777" w:rsidR="009E0636" w:rsidRPr="009E0636" w:rsidRDefault="009E0636" w:rsidP="009E0636">
      <w:r w:rsidRPr="009E0636">
        <w:t xml:space="preserve">  </w:t>
      </w:r>
    </w:p>
    <w:p w14:paraId="6A3B7844" w14:textId="77777777" w:rsidR="009E0636" w:rsidRPr="009E0636" w:rsidRDefault="009E0636" w:rsidP="009E0636">
      <w:r w:rsidRPr="009E0636">
        <w:t xml:space="preserve">    Настоящий порядок определяет механизм расходования средств, выделенных из федерального, областного и местного бюджетов, бюджету Дракинского сельского поселения Лискинского муниципального района Воронежской области на поддержку </w:t>
      </w:r>
      <w:r w:rsidRPr="009E0636">
        <w:lastRenderedPageBreak/>
        <w:t xml:space="preserve">отрасли культуры (государственная поддержка лучших сельских учреждений культуры) в рамках реализации государственной программы Воронежской области «Развитие культуры и туризма» на 2021 год: </w:t>
      </w:r>
    </w:p>
    <w:p w14:paraId="0681B74D" w14:textId="77777777" w:rsidR="009E0636" w:rsidRPr="009E0636" w:rsidRDefault="009E0636" w:rsidP="009E0636">
      <w:r w:rsidRPr="009E0636">
        <w:t xml:space="preserve">    </w:t>
      </w:r>
    </w:p>
    <w:p w14:paraId="3961BC58" w14:textId="77777777" w:rsidR="009E0636" w:rsidRPr="009E0636" w:rsidRDefault="009E0636" w:rsidP="009E0636">
      <w:r w:rsidRPr="009E0636">
        <w:t xml:space="preserve">         1. Администрация Дракинского сельского поселения Лискинского муниципального района после получения выписки о зачислении субсидий из федерального, областного бюджета на лицевой счет получателя бюджетных средств 04313006000, доводит вышеуказанные средства вместе со средствами местного бюджета расходными расписаниями на лицевой счет 03313006000, далее на лицевой счет МКУК «Дракинский сельский дом культуры» 03313Ц03820, открытый в УФК по Воронежской области. </w:t>
      </w:r>
    </w:p>
    <w:p w14:paraId="75835EB9" w14:textId="77777777" w:rsidR="009E0636" w:rsidRPr="009E0636" w:rsidRDefault="009E0636" w:rsidP="009E0636">
      <w:r w:rsidRPr="009E0636">
        <w:t xml:space="preserve">          2. Средства федерального, областного бюджета отражаются в доходах местного бюджета по кодам классификации доходов бюджетов Российской Федерации «91420249999100000150» код цели «21-55190-00000-01002». </w:t>
      </w:r>
    </w:p>
    <w:p w14:paraId="4BD5C87B" w14:textId="77777777" w:rsidR="009E0636" w:rsidRPr="009E0636" w:rsidRDefault="009E0636" w:rsidP="009E0636">
      <w:r w:rsidRPr="009E0636">
        <w:t xml:space="preserve">         3. МКУК «Дракинский сельский дом культуры» осуществляет кассовый расход с лицевого счета 03313Ц03820 на счета поставщиков в соответствии с предоставленными документами, подтверждающими возникновение денежного обязательства при поставке товаров, работ и услуг(договор или государственный контракт, накладная и (или) акт приемки-передачи, акт выполненных работ, услуг и (или) счет-фактура) </w:t>
      </w:r>
    </w:p>
    <w:p w14:paraId="6378F877" w14:textId="77777777" w:rsidR="009E0636" w:rsidRPr="009E0636" w:rsidRDefault="009E0636" w:rsidP="009E0636">
      <w:r w:rsidRPr="009E0636">
        <w:t xml:space="preserve">          4. Расходование средств осуществляется по коду «9140801111А255190244» код ЦБС «21-55190-00000-01002». </w:t>
      </w:r>
    </w:p>
    <w:p w14:paraId="32E0C8A5" w14:textId="77777777" w:rsidR="009E0636" w:rsidRPr="009E0636" w:rsidRDefault="009E0636" w:rsidP="009E0636">
      <w:r w:rsidRPr="009E0636">
        <w:t xml:space="preserve">    </w:t>
      </w:r>
    </w:p>
    <w:p w14:paraId="191D2674" w14:textId="77777777" w:rsidR="001B010F" w:rsidRDefault="001B010F"/>
    <w:sectPr w:rsidR="001B0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CD"/>
    <w:rsid w:val="00083D70"/>
    <w:rsid w:val="001B010F"/>
    <w:rsid w:val="005802CD"/>
    <w:rsid w:val="009C4640"/>
    <w:rsid w:val="009E0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297B1-9B58-40E2-8A9B-E43D8C22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0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02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02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02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02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02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02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02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2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02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02C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02C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02C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02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02CD"/>
    <w:rPr>
      <w:rFonts w:eastAsiaTheme="majorEastAsia" w:cstheme="majorBidi"/>
      <w:color w:val="595959" w:themeColor="text1" w:themeTint="A6"/>
    </w:rPr>
  </w:style>
  <w:style w:type="character" w:customStyle="1" w:styleId="80">
    <w:name w:val="Заголовок 8 Знак"/>
    <w:basedOn w:val="a0"/>
    <w:link w:val="8"/>
    <w:uiPriority w:val="9"/>
    <w:semiHidden/>
    <w:rsid w:val="005802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02CD"/>
    <w:rPr>
      <w:rFonts w:eastAsiaTheme="majorEastAsia" w:cstheme="majorBidi"/>
      <w:color w:val="272727" w:themeColor="text1" w:themeTint="D8"/>
    </w:rPr>
  </w:style>
  <w:style w:type="paragraph" w:styleId="a3">
    <w:name w:val="Title"/>
    <w:basedOn w:val="a"/>
    <w:next w:val="a"/>
    <w:link w:val="a4"/>
    <w:uiPriority w:val="10"/>
    <w:qFormat/>
    <w:rsid w:val="00580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0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2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02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02CD"/>
    <w:pPr>
      <w:spacing w:before="160"/>
      <w:jc w:val="center"/>
    </w:pPr>
    <w:rPr>
      <w:i/>
      <w:iCs/>
      <w:color w:val="404040" w:themeColor="text1" w:themeTint="BF"/>
    </w:rPr>
  </w:style>
  <w:style w:type="character" w:customStyle="1" w:styleId="22">
    <w:name w:val="Цитата 2 Знак"/>
    <w:basedOn w:val="a0"/>
    <w:link w:val="21"/>
    <w:uiPriority w:val="29"/>
    <w:rsid w:val="005802CD"/>
    <w:rPr>
      <w:i/>
      <w:iCs/>
      <w:color w:val="404040" w:themeColor="text1" w:themeTint="BF"/>
    </w:rPr>
  </w:style>
  <w:style w:type="paragraph" w:styleId="a7">
    <w:name w:val="List Paragraph"/>
    <w:basedOn w:val="a"/>
    <w:uiPriority w:val="34"/>
    <w:qFormat/>
    <w:rsid w:val="005802CD"/>
    <w:pPr>
      <w:ind w:left="720"/>
      <w:contextualSpacing/>
    </w:pPr>
  </w:style>
  <w:style w:type="character" w:styleId="a8">
    <w:name w:val="Intense Emphasis"/>
    <w:basedOn w:val="a0"/>
    <w:uiPriority w:val="21"/>
    <w:qFormat/>
    <w:rsid w:val="005802CD"/>
    <w:rPr>
      <w:i/>
      <w:iCs/>
      <w:color w:val="0F4761" w:themeColor="accent1" w:themeShade="BF"/>
    </w:rPr>
  </w:style>
  <w:style w:type="paragraph" w:styleId="a9">
    <w:name w:val="Intense Quote"/>
    <w:basedOn w:val="a"/>
    <w:next w:val="a"/>
    <w:link w:val="aa"/>
    <w:uiPriority w:val="30"/>
    <w:qFormat/>
    <w:rsid w:val="00580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802CD"/>
    <w:rPr>
      <w:i/>
      <w:iCs/>
      <w:color w:val="0F4761" w:themeColor="accent1" w:themeShade="BF"/>
    </w:rPr>
  </w:style>
  <w:style w:type="character" w:styleId="ab">
    <w:name w:val="Intense Reference"/>
    <w:basedOn w:val="a0"/>
    <w:uiPriority w:val="32"/>
    <w:qFormat/>
    <w:rsid w:val="00580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Соколов</dc:creator>
  <cp:keywords/>
  <dc:description/>
  <cp:lastModifiedBy>Иван Соколов</cp:lastModifiedBy>
  <cp:revision>2</cp:revision>
  <dcterms:created xsi:type="dcterms:W3CDTF">2026-02-05T06:21:00Z</dcterms:created>
  <dcterms:modified xsi:type="dcterms:W3CDTF">2026-02-05T06:21:00Z</dcterms:modified>
</cp:coreProperties>
</file>